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A04" w:rsidRDefault="00D24A04" w:rsidP="00D24A04">
      <w:pPr>
        <w:spacing w:line="360" w:lineRule="auto"/>
        <w:ind w:firstLine="851"/>
        <w:jc w:val="center"/>
        <w:rPr>
          <w:rFonts w:ascii="U_Journ" w:hAnsi="U_Journ"/>
          <w:b/>
          <w:sz w:val="28"/>
          <w:szCs w:val="28"/>
          <w:lang w:val="ru-RU"/>
        </w:rPr>
      </w:pPr>
      <w:r>
        <w:rPr>
          <w:rFonts w:ascii="U_Journ" w:hAnsi="U_Journ"/>
          <w:b/>
          <w:sz w:val="28"/>
          <w:szCs w:val="28"/>
          <w:lang w:val="ru-RU"/>
        </w:rPr>
        <w:t>ХУКУКИЙ ОНГ ВА ХУКУКИЙ МАДАНИЯТ.</w:t>
      </w:r>
    </w:p>
    <w:p w:rsidR="00D24A04" w:rsidRDefault="00D24A04" w:rsidP="00D24A04">
      <w:pPr>
        <w:spacing w:line="360" w:lineRule="auto"/>
        <w:ind w:firstLine="851"/>
        <w:jc w:val="center"/>
        <w:rPr>
          <w:rFonts w:ascii="U_Journ" w:hAnsi="U_Journ"/>
          <w:b/>
          <w:sz w:val="28"/>
          <w:szCs w:val="28"/>
          <w:lang w:val="ru-RU"/>
        </w:rPr>
      </w:pPr>
    </w:p>
    <w:p w:rsidR="00D24A04" w:rsidRDefault="00D24A04" w:rsidP="00D24A04">
      <w:pPr>
        <w:tabs>
          <w:tab w:val="left" w:pos="3544"/>
        </w:tabs>
        <w:spacing w:line="360" w:lineRule="auto"/>
        <w:ind w:firstLine="851"/>
        <w:jc w:val="center"/>
        <w:rPr>
          <w:rFonts w:ascii="U_Journ" w:hAnsi="U_Journ"/>
          <w:b/>
          <w:sz w:val="28"/>
          <w:szCs w:val="28"/>
          <w:lang w:val="ru-RU"/>
        </w:rPr>
      </w:pPr>
      <w:r>
        <w:rPr>
          <w:rFonts w:ascii="U_Journ" w:hAnsi="U_Journ"/>
          <w:b/>
          <w:sz w:val="28"/>
          <w:szCs w:val="28"/>
          <w:lang w:val="ru-RU"/>
        </w:rPr>
        <w:t>РЕЖА</w:t>
      </w:r>
    </w:p>
    <w:p w:rsidR="00D24A04" w:rsidRDefault="00D24A04" w:rsidP="00D24A04">
      <w:pPr>
        <w:numPr>
          <w:ilvl w:val="0"/>
          <w:numId w:val="3"/>
        </w:numPr>
        <w:tabs>
          <w:tab w:val="num" w:pos="720"/>
        </w:tabs>
        <w:spacing w:line="360" w:lineRule="auto"/>
        <w:ind w:left="720"/>
        <w:jc w:val="both"/>
        <w:rPr>
          <w:rFonts w:ascii="U_Journ" w:hAnsi="U_Journ"/>
          <w:b/>
          <w:sz w:val="28"/>
          <w:szCs w:val="28"/>
          <w:lang w:val="ru-RU"/>
        </w:rPr>
      </w:pPr>
      <w:r>
        <w:rPr>
          <w:rFonts w:ascii="U_Journ" w:hAnsi="U_Journ"/>
          <w:b/>
          <w:sz w:val="28"/>
          <w:szCs w:val="28"/>
          <w:lang w:val="ru-RU"/>
        </w:rPr>
        <w:t xml:space="preserve">Хукукий онг тушунчаси,тузилиши ва таркибий кисмлари. Хукукий тартибга солиш механизимида хукукий онгнинг урни. </w:t>
      </w:r>
    </w:p>
    <w:p w:rsidR="00D24A04" w:rsidRDefault="00D24A04" w:rsidP="00D24A04">
      <w:pPr>
        <w:numPr>
          <w:ilvl w:val="0"/>
          <w:numId w:val="3"/>
        </w:numPr>
        <w:tabs>
          <w:tab w:val="num" w:pos="720"/>
        </w:tabs>
        <w:spacing w:line="360" w:lineRule="auto"/>
        <w:ind w:left="720"/>
        <w:jc w:val="both"/>
        <w:rPr>
          <w:rFonts w:ascii="U_Journ" w:hAnsi="U_Journ"/>
          <w:b/>
          <w:sz w:val="28"/>
          <w:szCs w:val="28"/>
          <w:lang w:val="ru-RU"/>
        </w:rPr>
      </w:pPr>
      <w:r>
        <w:rPr>
          <w:rFonts w:ascii="U_Journ" w:hAnsi="U_Journ"/>
          <w:b/>
          <w:sz w:val="28"/>
          <w:szCs w:val="28"/>
          <w:lang w:val="ru-RU"/>
        </w:rPr>
        <w:t>Хукукий онг ва хукукий маданият,уларнинг узаро богликлик хусусиятлари.</w:t>
      </w:r>
    </w:p>
    <w:p w:rsidR="00D24A04" w:rsidRDefault="00D24A04" w:rsidP="00D24A04">
      <w:pPr>
        <w:numPr>
          <w:ilvl w:val="0"/>
          <w:numId w:val="3"/>
        </w:numPr>
        <w:tabs>
          <w:tab w:val="num" w:pos="720"/>
        </w:tabs>
        <w:spacing w:line="360" w:lineRule="auto"/>
        <w:ind w:left="720"/>
        <w:jc w:val="both"/>
        <w:rPr>
          <w:rFonts w:ascii="U_Journ" w:hAnsi="U_Journ"/>
          <w:b/>
          <w:sz w:val="28"/>
          <w:szCs w:val="28"/>
          <w:lang w:val="ru-RU"/>
        </w:rPr>
      </w:pPr>
      <w:r>
        <w:rPr>
          <w:rFonts w:ascii="U_Journ" w:hAnsi="U_Journ"/>
          <w:b/>
          <w:sz w:val="28"/>
          <w:szCs w:val="28"/>
          <w:lang w:val="ru-RU"/>
        </w:rPr>
        <w:t>Хукукий тарбия ва хукукий онг.</w:t>
      </w:r>
    </w:p>
    <w:p w:rsidR="00D24A04" w:rsidRDefault="00D24A04" w:rsidP="00D24A04">
      <w:pPr>
        <w:numPr>
          <w:ilvl w:val="0"/>
          <w:numId w:val="3"/>
        </w:numPr>
        <w:tabs>
          <w:tab w:val="num" w:pos="720"/>
        </w:tabs>
        <w:spacing w:line="360" w:lineRule="auto"/>
        <w:ind w:left="720"/>
        <w:jc w:val="both"/>
        <w:rPr>
          <w:rFonts w:ascii="U_Journ" w:hAnsi="U_Journ"/>
          <w:b/>
          <w:sz w:val="28"/>
          <w:szCs w:val="28"/>
          <w:lang w:val="ru-RU"/>
        </w:rPr>
      </w:pPr>
      <w:r>
        <w:rPr>
          <w:rFonts w:ascii="U_Journ" w:hAnsi="U_Journ"/>
          <w:b/>
          <w:sz w:val="28"/>
          <w:szCs w:val="28"/>
          <w:lang w:val="ru-RU"/>
        </w:rPr>
        <w:t>Давлат мафкурасида хукукий онг ва хукукий маданиятни урни ва ахамияти хакида.</w:t>
      </w:r>
    </w:p>
    <w:p w:rsidR="00D24A04" w:rsidRDefault="00D24A04" w:rsidP="00D24A04">
      <w:pPr>
        <w:numPr>
          <w:ilvl w:val="0"/>
          <w:numId w:val="3"/>
        </w:numPr>
        <w:tabs>
          <w:tab w:val="num" w:pos="720"/>
        </w:tabs>
        <w:spacing w:line="360" w:lineRule="auto"/>
        <w:ind w:left="720"/>
        <w:jc w:val="both"/>
        <w:rPr>
          <w:rFonts w:ascii="U_Journ" w:hAnsi="U_Journ"/>
          <w:b/>
          <w:sz w:val="28"/>
          <w:szCs w:val="28"/>
          <w:lang w:val="ru-RU"/>
        </w:rPr>
      </w:pPr>
      <w:r>
        <w:rPr>
          <w:rFonts w:ascii="U_Journ" w:hAnsi="U_Journ"/>
          <w:b/>
          <w:sz w:val="28"/>
          <w:szCs w:val="28"/>
          <w:lang w:val="ru-RU"/>
        </w:rPr>
        <w:t>Хукукий мафкура тушунчаси ва шаклланишнинг узига хос хусусиятлари.</w:t>
      </w:r>
    </w:p>
    <w:p w:rsidR="00D24A04" w:rsidRDefault="00D24A04" w:rsidP="00D24A04">
      <w:pPr>
        <w:spacing w:line="360" w:lineRule="auto"/>
        <w:ind w:firstLine="851"/>
        <w:jc w:val="center"/>
        <w:rPr>
          <w:rFonts w:ascii="U_Journ" w:hAnsi="U_Journ"/>
          <w:b/>
          <w:i/>
          <w:iCs/>
          <w:sz w:val="28"/>
          <w:szCs w:val="28"/>
          <w:lang w:val="ru-RU"/>
        </w:rPr>
      </w:pPr>
    </w:p>
    <w:p w:rsidR="00D24A04" w:rsidRDefault="00D24A04" w:rsidP="00D24A04">
      <w:pPr>
        <w:spacing w:line="360" w:lineRule="auto"/>
        <w:jc w:val="center"/>
        <w:rPr>
          <w:b/>
          <w:sz w:val="28"/>
          <w:lang w:val="ru-RU"/>
        </w:rPr>
      </w:pPr>
      <w:r>
        <w:rPr>
          <w:b/>
          <w:sz w:val="28"/>
          <w:lang w:val="ru-RU"/>
        </w:rPr>
        <w:t>Адабиётлар</w:t>
      </w:r>
    </w:p>
    <w:p w:rsidR="00D24A04" w:rsidRDefault="00D24A04" w:rsidP="00D24A04">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D24A04" w:rsidRDefault="00D24A04" w:rsidP="00D24A04">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D24A04" w:rsidRDefault="00D24A04" w:rsidP="00D24A04">
      <w:pPr>
        <w:widowControl w:val="0"/>
        <w:numPr>
          <w:ilvl w:val="0"/>
          <w:numId w:val="1"/>
        </w:numPr>
        <w:spacing w:line="360" w:lineRule="auto"/>
        <w:jc w:val="both"/>
        <w:rPr>
          <w:rFonts w:ascii="U_Journ" w:hAnsi="U_Journ"/>
          <w:b/>
          <w:sz w:val="28"/>
          <w:szCs w:val="28"/>
          <w:lang w:val="uk-UA"/>
        </w:rPr>
      </w:pPr>
      <w:r>
        <w:rPr>
          <w:rFonts w:ascii="U_Journ" w:hAnsi="U_Journ"/>
          <w:b/>
          <w:sz w:val="28"/>
          <w:szCs w:val="28"/>
          <w:lang w:val="ru-RU"/>
        </w:rPr>
        <w:t xml:space="preserve">Исломов З.М. Давлат ва ҳуқуқнинг умумназарий муаммолари: ҳуқуқни тушуниш, ҳуқуқий онг ва ҳуқуқ ижодкорлиги. – Т.: ТДЮИ. 2005. -187 б.   </w:t>
      </w:r>
    </w:p>
    <w:p w:rsidR="00D24A04" w:rsidRDefault="00D24A04" w:rsidP="00D24A04">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D24A04" w:rsidRDefault="00D24A04" w:rsidP="00D24A04">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D24A04" w:rsidRDefault="00D24A04" w:rsidP="00D24A04">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D24A04" w:rsidRDefault="00D24A04" w:rsidP="00D24A04">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D24A04" w:rsidRDefault="00D24A04" w:rsidP="00D24A04">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D24A04" w:rsidRDefault="00D24A04" w:rsidP="00D24A04">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D24A04" w:rsidRDefault="00D24A04" w:rsidP="00D24A04">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D24A04" w:rsidRDefault="00D24A04" w:rsidP="00D24A04">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D24A04" w:rsidRDefault="00D24A04" w:rsidP="00D24A04">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D24A04" w:rsidRDefault="00D24A04" w:rsidP="00D24A04">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D24A04" w:rsidRDefault="00D24A04" w:rsidP="00D24A04">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D24A04" w:rsidRDefault="00D24A04" w:rsidP="00D24A04">
      <w:pPr>
        <w:spacing w:line="360" w:lineRule="auto"/>
        <w:ind w:left="1014" w:hanging="1014"/>
        <w:rPr>
          <w:i/>
          <w:sz w:val="28"/>
          <w:lang w:val="ru-RU"/>
        </w:rPr>
      </w:pPr>
      <w:r>
        <w:rPr>
          <w:i/>
          <w:sz w:val="28"/>
          <w:lang w:val="ru-RU"/>
        </w:rPr>
        <w:t xml:space="preserve">   </w:t>
      </w:r>
    </w:p>
    <w:p w:rsidR="00D24A04" w:rsidRDefault="00D24A04" w:rsidP="00D24A04">
      <w:pPr>
        <w:spacing w:line="360" w:lineRule="auto"/>
        <w:jc w:val="both"/>
        <w:rPr>
          <w:rFonts w:ascii="U_Journ" w:hAnsi="U_Journ"/>
          <w:sz w:val="28"/>
          <w:szCs w:val="28"/>
          <w:lang w:val="ru-RU"/>
        </w:rPr>
      </w:pPr>
    </w:p>
    <w:p w:rsidR="00D24A04" w:rsidRDefault="00D24A04" w:rsidP="00D24A04">
      <w:pPr>
        <w:numPr>
          <w:ilvl w:val="0"/>
          <w:numId w:val="4"/>
        </w:numPr>
        <w:spacing w:line="360" w:lineRule="auto"/>
        <w:jc w:val="both"/>
        <w:rPr>
          <w:rFonts w:ascii="U_Journ" w:hAnsi="U_Journ"/>
          <w:b/>
          <w:bCs/>
          <w:iCs/>
          <w:sz w:val="28"/>
          <w:szCs w:val="28"/>
          <w:lang w:val="ru-RU"/>
        </w:rPr>
      </w:pPr>
      <w:r>
        <w:rPr>
          <w:rFonts w:ascii="U_Journ" w:hAnsi="U_Journ"/>
          <w:b/>
          <w:bCs/>
          <w:iCs/>
          <w:sz w:val="28"/>
          <w:szCs w:val="28"/>
          <w:lang w:val="ru-RU"/>
        </w:rPr>
        <w:t xml:space="preserve">Хукукий онг тушунчаси, тузилиши ва таркибий кисмлари. </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 ижтимоий ходиса сифатида узига нисбатан кишиларни хар хил муносабатларни келтириб чикаради, бу муносабатлар ижобий (инсон фойдасиз ва кераксиз деб карайди).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Кишилар хукук тугрисидаги у билан боглик тасафурлар, хукукий тартибга солиш билан камраб олинадиган барча муносабатларга нисбатан у ёки бу шаклдаги муносабатини билдирадилар (бу муносабатлар хархил булиши мумкин: рационал, онгли ва эмоция куринишида ёки сезиш кафият даражасида ва х. Хукук ва хукукий ходисаларга нисбатан у ёки бу муносабатлар жамиятдаги битта одамда, бир гурух лдамларда ёки кишиларнинг бирикмаларида булиши мумкин).</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Агарда хукукни риал (объектив) борлик экани тан олинадиган, унда кишиларнинг хукукга булган субъектив муносабатини хам тан олишга тугри келади, бу муносабат (реакция) уз навбатида хукукий онг деб аталади.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 xml:space="preserve">Хукукий онг хукукнинг ажралмас йулдошидир. Бу шу билан шартланганки, </w:t>
      </w:r>
      <w:r>
        <w:rPr>
          <w:rFonts w:ascii="U_Journ" w:hAnsi="U_Journ"/>
          <w:b/>
          <w:i/>
          <w:sz w:val="28"/>
          <w:szCs w:val="28"/>
          <w:lang w:val="ru-RU"/>
        </w:rPr>
        <w:t>хукук - кишиларнинг эрки ва онги</w:t>
      </w:r>
      <w:r>
        <w:rPr>
          <w:rFonts w:ascii="U_Journ" w:hAnsi="U_Journ"/>
          <w:sz w:val="28"/>
          <w:szCs w:val="28"/>
          <w:lang w:val="ru-RU"/>
        </w:rPr>
        <w:t xml:space="preserve"> билан боглик муносабатларни тартибга солади.Ёки хукукни </w:t>
      </w:r>
      <w:r>
        <w:rPr>
          <w:rFonts w:ascii="U_Journ" w:hAnsi="U_Journ"/>
          <w:b/>
          <w:sz w:val="28"/>
          <w:szCs w:val="28"/>
          <w:lang w:val="ru-RU"/>
        </w:rPr>
        <w:t>яратиш жараёни</w:t>
      </w:r>
      <w:r>
        <w:rPr>
          <w:rFonts w:ascii="U_Journ" w:hAnsi="U_Journ"/>
          <w:sz w:val="28"/>
          <w:szCs w:val="28"/>
          <w:u w:val="single"/>
          <w:lang w:val="ru-RU"/>
        </w:rPr>
        <w:t xml:space="preserve"> </w:t>
      </w:r>
      <w:r>
        <w:rPr>
          <w:rFonts w:ascii="U_Journ" w:hAnsi="U_Journ"/>
          <w:sz w:val="28"/>
          <w:szCs w:val="28"/>
          <w:lang w:val="ru-RU"/>
        </w:rPr>
        <w:t>кишиларнинг онгли фаолияти билан боглик (хукук ижодкорлиги) ёки хукук ушбу фаолятнинг мевасидир.</w:t>
      </w:r>
    </w:p>
    <w:p w:rsidR="00D24A04" w:rsidRDefault="00D24A04" w:rsidP="00D24A04">
      <w:pPr>
        <w:spacing w:line="360" w:lineRule="auto"/>
        <w:ind w:firstLine="851"/>
        <w:jc w:val="both"/>
        <w:rPr>
          <w:rFonts w:ascii="U_Journ" w:hAnsi="U_Journ"/>
          <w:sz w:val="28"/>
          <w:szCs w:val="28"/>
          <w:lang w:val="ru-RU"/>
        </w:rPr>
      </w:pPr>
      <w:r>
        <w:rPr>
          <w:rFonts w:ascii="U_Journ" w:hAnsi="U_Journ"/>
          <w:b/>
          <w:sz w:val="28"/>
          <w:szCs w:val="28"/>
          <w:lang w:val="ru-RU"/>
        </w:rPr>
        <w:t>Хукукий онг</w:t>
      </w:r>
      <w:r>
        <w:rPr>
          <w:rFonts w:ascii="U_Journ" w:hAnsi="U_Journ"/>
          <w:sz w:val="28"/>
          <w:szCs w:val="28"/>
          <w:lang w:val="ru-RU"/>
        </w:rPr>
        <w:t xml:space="preserve"> - жамиятдаги хукукий ходисаларга ва хукукга нисбатан кишиларнинг муносабатларини ифода этувчи (билдирувчи) карашлар, туйгулар, мулохазалар ва тасавурнинг йигиндисидир.</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онгнинг тушунчаси шу билан чекланмасдан, у уз ичига яна хукукий идрок, хукукий нормаларни талабларини хис килиш, кишилар томонидан узининг хатти - харакатларини хукукий коидаларга мос келиш келмасликка бахо бериб олиш кобилиятига эга булиш каби хусусиятларни хам камраб олади.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онг амалдаги хукукий нормаларнинг ташкил топиши, ривожланиши ва уларнинг амалда таббик килиниши учун имконият тугдириб беради.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онгнинг хукукни тартибга солиш механизмидаги хусусиятлардан бири унинг роли хукукий таъсир этишнинг кандайдир боскичи билан чекланиб колмайди. Хукукий онг хукук ижодкорлиги боскичида хам ёки хукукни тадбик этиш боскичида хам ишга киришади. У ёки бу куринишда хукукий онг хукукни тартибга солиш механизмининг барча элементларида - хукук нормаларида, хукукий муносабатларда, хукукни тадбик этиш актларида катнашади.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Купрок хукукий онг хукукни тадбик эитш боскичида, яъни юридик хукук ва мажбуриятларини хаётга сингдириш жараёнида кузга куринарли рол уйнайди.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онгнинг даражаси, сифати, характери, мазмунидан жамията кишининг хулки - унинг ижтимоий фойдалиги ёки аксинча булиши, ижтимоий хавфли ёки зарарли булиши боглик булади.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онг факат хукукга асосланган булиши, хукукни тушуниш, уни тасавур килиш, изохлаш, тадбик килиш, беками куст бажариш тушунчасини бермайди.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Шундай экан, хук укий онг нисбатан мустакил  хусусиятга эга. Хукукий онг узига хос хусусиятларга кура, жамиятда тутган урнига кура сиёсий онгдан фарк килади. Демак, хукук ва хукукий онг биргаликда шаклланади, яъни диалектик бирликда булади. Хукук ва хукукий онг бир - бирини яратмайди. Уларнинг иккиалси хам объектив шарт шароитдан чиккан холда шаклланади, бир бири билан узаро харакатда булади.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онг шакланишига давлат, хукук, сиёсат, маданият тараккиёти даражаси, сиёсий партиялар, анъаналар, миллий хусусиятлар ва бошкалар таъсир курсатади.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онгнинг тузилишига :</w:t>
      </w:r>
    </w:p>
    <w:p w:rsidR="00D24A04" w:rsidRDefault="00D24A04" w:rsidP="00D24A04">
      <w:pPr>
        <w:numPr>
          <w:ilvl w:val="0"/>
          <w:numId w:val="5"/>
        </w:numPr>
        <w:spacing w:line="360" w:lineRule="auto"/>
        <w:jc w:val="both"/>
        <w:rPr>
          <w:rFonts w:ascii="U_Journ" w:hAnsi="U_Journ"/>
          <w:b/>
          <w:i/>
          <w:sz w:val="28"/>
          <w:szCs w:val="28"/>
          <w:lang w:val="ru-RU"/>
        </w:rPr>
      </w:pPr>
      <w:r>
        <w:rPr>
          <w:rFonts w:ascii="U_Journ" w:hAnsi="U_Journ"/>
          <w:b/>
          <w:i/>
          <w:sz w:val="28"/>
          <w:szCs w:val="28"/>
          <w:lang w:val="ru-RU"/>
        </w:rPr>
        <w:t>хукукий идеология (гоя);</w:t>
      </w:r>
    </w:p>
    <w:p w:rsidR="00D24A04" w:rsidRDefault="00D24A04" w:rsidP="00D24A04">
      <w:pPr>
        <w:numPr>
          <w:ilvl w:val="0"/>
          <w:numId w:val="5"/>
        </w:numPr>
        <w:spacing w:line="360" w:lineRule="auto"/>
        <w:jc w:val="both"/>
        <w:rPr>
          <w:rFonts w:ascii="U_Journ" w:hAnsi="U_Journ"/>
          <w:b/>
          <w:i/>
          <w:sz w:val="28"/>
          <w:szCs w:val="28"/>
          <w:lang w:val="ru-RU"/>
        </w:rPr>
      </w:pPr>
      <w:r>
        <w:rPr>
          <w:rFonts w:ascii="U_Journ" w:hAnsi="U_Journ"/>
          <w:b/>
          <w:i/>
          <w:sz w:val="28"/>
          <w:szCs w:val="28"/>
          <w:lang w:val="ru-RU"/>
        </w:rPr>
        <w:t>хукукий психологиялар киради.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идеология бу жамиятнинг хукукий карашлари, гоялари, тасаввурлари ва талабларнинг илмий системалаштирилган (тизимлашган) ифодасидир.</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 xml:space="preserve">Хукукий идеологияси хукук ижодкорлии ва хукук ижроси масалаларини уз ичига олган холда у гоя, канцепция, хукук келажагидаги ривожига бахо бериш, у ёки бу хукукий актларни кабул килишнинг максад ва вазифаларини, асосий хукук принципларини, хукукий тартибга солиш кабиларнинг мохиятидан чикиб, уларнинг мазмунини ифода этади.   </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психология - алохида ижтимоий гурух ёки бутун жамиятда стихияли равишда ваужудга келадиган хукукий туйгулар, хиссиётлар, кайфиятлар, фикрлар йигиндисидир.</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психологиянинг шаклланишида ижтимоий гурух ёки жамиятнинг барча аъзолари иштирок этадилар. Хукук идеология  билан хукук психология узаро диеаликтик богликдир. Хукукий онгнинг таркиби (структурасида) да хукукий идеология асоий ва етакчи роль уйнайди. Хукукий психология хукукий идеологияни таъминлаб турувчи "озика" манбайидан иборатдир.</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Конун ва хукукий норматив актларига нисбатан кишиларнинг муносабати хукукий онг бошка элементларини хам ажратиб курсатишни хам таказо этади:</w:t>
      </w:r>
    </w:p>
    <w:p w:rsidR="00D24A04" w:rsidRDefault="00D24A04" w:rsidP="00D24A04">
      <w:pPr>
        <w:numPr>
          <w:ilvl w:val="1"/>
          <w:numId w:val="6"/>
        </w:numPr>
        <w:spacing w:line="360" w:lineRule="auto"/>
        <w:jc w:val="both"/>
        <w:rPr>
          <w:rFonts w:ascii="U_Journ" w:hAnsi="U_Journ"/>
          <w:sz w:val="28"/>
          <w:szCs w:val="28"/>
          <w:lang w:val="ru-RU"/>
        </w:rPr>
      </w:pPr>
      <w:r>
        <w:rPr>
          <w:rFonts w:ascii="U_Journ" w:hAnsi="U_Journ"/>
          <w:sz w:val="28"/>
          <w:szCs w:val="28"/>
          <w:lang w:val="ru-RU"/>
        </w:rPr>
        <w:t xml:space="preserve">характеридаги *** (конун тугрисидаги у ёки бу </w:t>
      </w:r>
    </w:p>
    <w:p w:rsidR="00D24A04" w:rsidRDefault="00D24A04" w:rsidP="00D24A04">
      <w:pPr>
        <w:numPr>
          <w:ilvl w:val="1"/>
          <w:numId w:val="6"/>
        </w:numPr>
        <w:spacing w:line="360" w:lineRule="auto"/>
        <w:jc w:val="both"/>
        <w:rPr>
          <w:rFonts w:ascii="U_Journ" w:hAnsi="U_Journ"/>
          <w:sz w:val="28"/>
          <w:szCs w:val="28"/>
          <w:lang w:val="ru-RU"/>
        </w:rPr>
      </w:pPr>
      <w:r>
        <w:rPr>
          <w:rFonts w:ascii="U_Journ" w:hAnsi="U_Journ"/>
          <w:sz w:val="28"/>
          <w:szCs w:val="28"/>
          <w:lang w:val="ru-RU"/>
        </w:rPr>
        <w:t>характеридаги элемент (норматив акт тугрисидаги маълумотни олган кишининг унга нисбатан муносабати, бахолаши, киёслаши ва х.);</w:t>
      </w:r>
    </w:p>
    <w:p w:rsidR="00D24A04" w:rsidRDefault="00D24A04" w:rsidP="00D24A04">
      <w:pPr>
        <w:numPr>
          <w:ilvl w:val="1"/>
          <w:numId w:val="6"/>
        </w:numPr>
        <w:spacing w:line="360" w:lineRule="auto"/>
        <w:jc w:val="both"/>
        <w:rPr>
          <w:rFonts w:ascii="U_Journ" w:hAnsi="U_Journ"/>
          <w:sz w:val="28"/>
          <w:szCs w:val="28"/>
          <w:lang w:val="ru-RU"/>
        </w:rPr>
      </w:pPr>
      <w:r>
        <w:rPr>
          <w:rFonts w:ascii="U_Journ" w:hAnsi="U_Journ"/>
          <w:sz w:val="28"/>
          <w:szCs w:val="28"/>
          <w:lang w:val="ru-RU"/>
        </w:rPr>
        <w:t>эркий характеридаги элемент (конун хакида билиб ва бахолаб булнгандан кейин киши маълум карорга келади, яъни конун рамкасидан).</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бахолаш маълумотнинг онгда мавжудлиги);онгнинг маъносини туларок тушуниш учун хилмахиллигигини куриб чикиш максадага мувофик. Хукукий онгнинг турларига ажратишнинг асоси булиб (килиб) хукукнинг  англаш заруриятини даражани олиш мумкин. Берилган мезонлар (критермялар) га кура хукукий онг учта даражага булинади: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Биринчи даражадаги - кундалик хукукий онг. Бу даражадаги хукукий онг жамиятининг купчилик аъзоларига хос булиб хукукий тадбик этиш доирасидаги фукароларнинг кундалик хаётида шаклланади ва х.</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Иккинчи даражадаги - профессионал (мутахассислашган) хукукий онг бу даражадаги хукукий онг махсус таёргарлик жараёнида ёки юридик фаолиятини амалга ошириш жараёнида ёигиади (юридик вуз, укиш).</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Учунчи даражадаги - илмий, назарий, хукукий онг.</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 xml:space="preserve">Хукукий онгни субъектларига кура индивудал ва колектив (жамоатчилик) онгига булиш мумкин.   </w:t>
      </w:r>
    </w:p>
    <w:p w:rsidR="00D24A04" w:rsidRDefault="00D24A04" w:rsidP="00D24A04">
      <w:pPr>
        <w:spacing w:line="360" w:lineRule="auto"/>
        <w:ind w:firstLine="851"/>
        <w:jc w:val="both"/>
        <w:rPr>
          <w:rFonts w:ascii="U_Journ" w:hAnsi="U_Journ"/>
          <w:sz w:val="28"/>
          <w:szCs w:val="28"/>
          <w:lang w:val="ru-RU"/>
        </w:rPr>
      </w:pPr>
    </w:p>
    <w:p w:rsidR="00D24A04" w:rsidRDefault="00D24A04" w:rsidP="00D24A04">
      <w:pPr>
        <w:spacing w:line="360" w:lineRule="auto"/>
        <w:ind w:firstLine="851"/>
        <w:jc w:val="both"/>
        <w:rPr>
          <w:rFonts w:ascii="U_Journ" w:hAnsi="U_Journ"/>
          <w:sz w:val="28"/>
          <w:szCs w:val="28"/>
          <w:lang w:val="ru-RU"/>
        </w:rPr>
      </w:pPr>
      <w:r>
        <w:rPr>
          <w:noProof/>
        </w:rPr>
        <mc:AlternateContent>
          <mc:Choice Requires="wps">
            <w:drawing>
              <wp:anchor distT="0" distB="0" distL="114300" distR="114300" simplePos="0" relativeHeight="251663360" behindDoc="1" locked="0" layoutInCell="1" allowOverlap="1" wp14:anchorId="46D1FDB2" wp14:editId="00FE7A26">
                <wp:simplePos x="0" y="0"/>
                <wp:positionH relativeFrom="column">
                  <wp:align>left</wp:align>
                </wp:positionH>
                <wp:positionV relativeFrom="paragraph">
                  <wp:posOffset>1463675</wp:posOffset>
                </wp:positionV>
                <wp:extent cx="0" cy="1062355"/>
                <wp:effectExtent l="9525" t="6350" r="9525" b="7620"/>
                <wp:wrapSquare wrapText="right"/>
                <wp:docPr id="4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23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65312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15.25pt" to="0,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EiPEgIAACo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">
                <w10:wrap type="square" side="right"/>
              </v:line>
            </w:pict>
          </mc:Fallback>
        </mc:AlternateContent>
      </w:r>
      <w:r>
        <w:rPr>
          <w:noProof/>
        </w:rPr>
        <mc:AlternateContent>
          <mc:Choice Requires="wps">
            <w:drawing>
              <wp:anchor distT="0" distB="0" distL="114300" distR="114300" simplePos="0" relativeHeight="251676672" behindDoc="1" locked="0" layoutInCell="1" allowOverlap="1" wp14:anchorId="3DA0A72C" wp14:editId="573A12A2">
                <wp:simplePos x="0" y="0"/>
                <wp:positionH relativeFrom="column">
                  <wp:posOffset>4312920</wp:posOffset>
                </wp:positionH>
                <wp:positionV relativeFrom="paragraph">
                  <wp:posOffset>822325</wp:posOffset>
                </wp:positionV>
                <wp:extent cx="1123950" cy="190500"/>
                <wp:effectExtent l="7620" t="12700" r="11430" b="6350"/>
                <wp:wrapNone/>
                <wp:docPr id="4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3950" cy="190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flip:y;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64.75pt" to="428.1pt,7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"/>
            </w:pict>
          </mc:Fallback>
        </mc:AlternateContent>
      </w:r>
      <w:r>
        <w:rPr>
          <w:noProof/>
        </w:rPr>
        <mc:AlternateContent>
          <mc:Choice Requires="wps">
            <w:drawing>
              <wp:anchor distT="0" distB="0" distL="114300" distR="114300" simplePos="0" relativeHeight="251675648" behindDoc="1" locked="0" layoutInCell="1" allowOverlap="1" wp14:anchorId="69E9B960" wp14:editId="467980A0">
                <wp:simplePos x="0" y="0"/>
                <wp:positionH relativeFrom="column">
                  <wp:posOffset>4312920</wp:posOffset>
                </wp:positionH>
                <wp:positionV relativeFrom="paragraph">
                  <wp:posOffset>1012825</wp:posOffset>
                </wp:positionV>
                <wp:extent cx="0" cy="695325"/>
                <wp:effectExtent l="7620" t="12700" r="11430" b="6350"/>
                <wp:wrapNone/>
                <wp:docPr id="44"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5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79.75pt" to="339.6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"/>
            </w:pict>
          </mc:Fallback>
        </mc:AlternateContent>
      </w:r>
      <w:r>
        <w:rPr>
          <w:noProof/>
        </w:rPr>
        <mc:AlternateContent>
          <mc:Choice Requires="wps">
            <w:drawing>
              <wp:anchor distT="0" distB="0" distL="114300" distR="114300" simplePos="0" relativeHeight="251669504" behindDoc="1" locked="0" layoutInCell="1" allowOverlap="1" wp14:anchorId="3E48516B" wp14:editId="776840CC">
                <wp:simplePos x="0" y="0"/>
                <wp:positionH relativeFrom="column">
                  <wp:posOffset>1712595</wp:posOffset>
                </wp:positionH>
                <wp:positionV relativeFrom="paragraph">
                  <wp:posOffset>958850</wp:posOffset>
                </wp:positionV>
                <wp:extent cx="0" cy="925830"/>
                <wp:effectExtent l="7620" t="6350" r="11430" b="10795"/>
                <wp:wrapNone/>
                <wp:docPr id="43"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58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85pt,75.5pt" to="134.85pt,1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954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"/>
            </w:pict>
          </mc:Fallback>
        </mc:AlternateContent>
      </w:r>
      <w:r>
        <w:rPr>
          <w:noProof/>
        </w:rPr>
        <mc:AlternateContent>
          <mc:Choice Requires="wps">
            <w:drawing>
              <wp:anchor distT="0" distB="0" distL="114300" distR="114300" simplePos="0" relativeHeight="251670528" behindDoc="1" locked="0" layoutInCell="1" allowOverlap="1" wp14:anchorId="758AC486" wp14:editId="67A2309A">
                <wp:simplePos x="0" y="0"/>
                <wp:positionH relativeFrom="column">
                  <wp:posOffset>1712595</wp:posOffset>
                </wp:positionH>
                <wp:positionV relativeFrom="paragraph">
                  <wp:posOffset>822325</wp:posOffset>
                </wp:positionV>
                <wp:extent cx="1381125" cy="136525"/>
                <wp:effectExtent l="7620" t="12700" r="11430" b="12700"/>
                <wp:wrapNone/>
                <wp:docPr id="42"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81125" cy="136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85pt,64.75pt" to="243.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"/>
            </w:pict>
          </mc:Fallback>
        </mc:AlternateContent>
      </w:r>
      <w:r>
        <w:rPr>
          <w:noProof/>
        </w:rPr>
        <mc:AlternateContent>
          <mc:Choice Requires="wps">
            <w:drawing>
              <wp:anchor distT="0" distB="0" distL="114300" distR="114300" simplePos="0" relativeHeight="251660288" behindDoc="0" locked="0" layoutInCell="1" allowOverlap="1" wp14:anchorId="542F81C0" wp14:editId="3D917B9E">
                <wp:simplePos x="0" y="0"/>
                <wp:positionH relativeFrom="column">
                  <wp:posOffset>-6985</wp:posOffset>
                </wp:positionH>
                <wp:positionV relativeFrom="paragraph">
                  <wp:posOffset>0</wp:posOffset>
                </wp:positionV>
                <wp:extent cx="1704975" cy="609600"/>
                <wp:effectExtent l="12065" t="9525" r="6985" b="9525"/>
                <wp:wrapTopAndBottom/>
                <wp:docPr id="4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609600"/>
                        </a:xfrm>
                        <a:prstGeom prst="rect">
                          <a:avLst/>
                        </a:prstGeom>
                        <a:solidFill>
                          <a:srgbClr val="FFFFFF"/>
                        </a:solidFill>
                        <a:ln w="9525">
                          <a:solidFill>
                            <a:srgbClr val="000000"/>
                          </a:solidFill>
                          <a:miter lim="800000"/>
                          <a:headEnd/>
                          <a:tailEnd/>
                        </a:ln>
                      </wps:spPr>
                      <wps:txbx>
                        <w:txbxContent>
                          <w:p w:rsidR="00D24A04" w:rsidRDefault="00D24A04" w:rsidP="00D24A04">
                            <w:pPr>
                              <w:ind w:left="708" w:hanging="708"/>
                              <w:jc w:val="center"/>
                            </w:pPr>
                          </w:p>
                          <w:p w:rsidR="00D24A04" w:rsidRDefault="00D24A04" w:rsidP="00D24A04">
                            <w:pPr>
                              <w:ind w:left="708" w:hanging="708"/>
                              <w:jc w:val="center"/>
                            </w:pPr>
                            <w:r>
                              <w:t>Субъектлароига кура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6" o:spid="_x0000_s1026" type="#_x0000_t202" style="position:absolute;left:0;text-align:left;margin-left:-.55pt;margin-top:0;width:134.25pt;height: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">
                <v:textbox>
                  <w:txbxContent>
                    <w:p w:rsidR="00D24A04" w:rsidRDefault="00D24A04" w:rsidP="00D24A04">
                      <w:pPr>
                        <w:ind w:left="708" w:hanging="708"/>
                        <w:jc w:val="center"/>
                      </w:pPr>
                    </w:p>
                    <w:p w:rsidR="00D24A04" w:rsidRDefault="00D24A04" w:rsidP="00D24A04">
                      <w:pPr>
                        <w:ind w:left="708" w:hanging="708"/>
                        <w:jc w:val="center"/>
                      </w:pPr>
                      <w:r>
                        <w:t>Субъектлароига кура</w:t>
                      </w:r>
                    </w:p>
                  </w:txbxContent>
                </v:textbox>
                <w10:wrap type="topAndBottom"/>
              </v:shape>
            </w:pict>
          </mc:Fallback>
        </mc:AlternateContent>
      </w:r>
      <w:r>
        <w:rPr>
          <w:noProof/>
        </w:rPr>
        <mc:AlternateContent>
          <mc:Choice Requires="wps">
            <w:drawing>
              <wp:anchor distT="0" distB="0" distL="114300" distR="114300" simplePos="0" relativeHeight="251662336" behindDoc="0" locked="0" layoutInCell="1" allowOverlap="1" wp14:anchorId="11402036" wp14:editId="642079DA">
                <wp:simplePos x="0" y="0"/>
                <wp:positionH relativeFrom="column">
                  <wp:posOffset>4812665</wp:posOffset>
                </wp:positionH>
                <wp:positionV relativeFrom="paragraph">
                  <wp:posOffset>0</wp:posOffset>
                </wp:positionV>
                <wp:extent cx="1609725" cy="609600"/>
                <wp:effectExtent l="12065" t="9525" r="6985" b="9525"/>
                <wp:wrapTopAndBottom/>
                <wp:docPr id="40"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609600"/>
                        </a:xfrm>
                        <a:prstGeom prst="rect">
                          <a:avLst/>
                        </a:prstGeom>
                        <a:solidFill>
                          <a:srgbClr val="FFFFFF"/>
                        </a:solidFill>
                        <a:ln w="9525">
                          <a:solidFill>
                            <a:srgbClr val="000000"/>
                          </a:solidFill>
                          <a:miter lim="800000"/>
                          <a:headEnd/>
                          <a:tailEnd/>
                        </a:ln>
                      </wps:spPr>
                      <wps:txbx>
                        <w:txbxContent>
                          <w:p w:rsidR="00D24A04" w:rsidRDefault="00D24A04" w:rsidP="00D24A04">
                            <w:pPr>
                              <w:jc w:val="center"/>
                            </w:pPr>
                            <w:r>
                              <w:t>Хукукни англаш зарурияти даражасига кура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27" type="#_x0000_t202" style="position:absolute;left:0;text-align:left;margin-left:378.95pt;margin-top:0;width:126.75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">
                <v:textbox>
                  <w:txbxContent>
                    <w:p w:rsidR="00D24A04" w:rsidRDefault="00D24A04" w:rsidP="00D24A04">
                      <w:pPr>
                        <w:jc w:val="center"/>
                      </w:pPr>
                      <w:r>
                        <w:t>Хукукни англаш зарурияти даражасига кура</w:t>
                      </w:r>
                    </w:p>
                  </w:txbxContent>
                </v:textbox>
                <w10:wrap type="topAndBottom"/>
              </v:shape>
            </w:pict>
          </mc:Fallback>
        </mc:AlternateContent>
      </w:r>
      <w:r>
        <w:rPr>
          <w:noProof/>
        </w:rPr>
        <mc:AlternateContent>
          <mc:Choice Requires="wps">
            <w:drawing>
              <wp:anchor distT="0" distB="0" distL="114300" distR="114300" simplePos="0" relativeHeight="251659264" behindDoc="0" locked="0" layoutInCell="1" allowOverlap="1" wp14:anchorId="4CEF8FEA" wp14:editId="1D70D72E">
                <wp:simplePos x="0" y="0"/>
                <wp:positionH relativeFrom="column">
                  <wp:posOffset>2031365</wp:posOffset>
                </wp:positionH>
                <wp:positionV relativeFrom="paragraph">
                  <wp:posOffset>0</wp:posOffset>
                </wp:positionV>
                <wp:extent cx="2533650" cy="561975"/>
                <wp:effectExtent l="12065" t="9525" r="6985" b="9525"/>
                <wp:wrapTopAndBottom/>
                <wp:docPr id="39"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561975"/>
                        </a:xfrm>
                        <a:prstGeom prst="rect">
                          <a:avLst/>
                        </a:prstGeom>
                        <a:solidFill>
                          <a:srgbClr val="FFFFFF"/>
                        </a:solidFill>
                        <a:ln w="9525">
                          <a:solidFill>
                            <a:srgbClr val="000000"/>
                          </a:solidFill>
                          <a:miter lim="800000"/>
                          <a:headEnd/>
                          <a:tailEnd/>
                        </a:ln>
                      </wps:spPr>
                      <wps:txbx>
                        <w:txbxContent>
                          <w:p w:rsidR="00D24A04" w:rsidRDefault="00D24A04" w:rsidP="00D24A04">
                            <w:pPr>
                              <w:jc w:val="center"/>
                              <w:rPr>
                                <w:sz w:val="32"/>
                              </w:rPr>
                            </w:pPr>
                            <w:r>
                              <w:rPr>
                                <w:sz w:val="32"/>
                              </w:rPr>
                              <w:t>Хукукий онг турларининг таснифи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28" type="#_x0000_t202" style="position:absolute;left:0;text-align:left;margin-left:159.95pt;margin-top:0;width:199.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">
                <v:textbox>
                  <w:txbxContent>
                    <w:p w:rsidR="00D24A04" w:rsidRDefault="00D24A04" w:rsidP="00D24A04">
                      <w:pPr>
                        <w:jc w:val="center"/>
                        <w:rPr>
                          <w:sz w:val="32"/>
                        </w:rPr>
                      </w:pPr>
                      <w:r>
                        <w:rPr>
                          <w:sz w:val="32"/>
                        </w:rPr>
                        <w:t>Хукукий онг турларининг таснифи</w:t>
                      </w:r>
                    </w:p>
                  </w:txbxContent>
                </v:textbox>
                <w10:wrap type="topAndBottom"/>
              </v:shape>
            </w:pict>
          </mc:Fallback>
        </mc:AlternateContent>
      </w:r>
      <w:r>
        <w:rPr>
          <w:noProof/>
        </w:rPr>
        <mc:AlternateContent>
          <mc:Choice Requires="wps">
            <w:drawing>
              <wp:anchor distT="0" distB="0" distL="114300" distR="114300" simplePos="0" relativeHeight="251661312" behindDoc="0" locked="0" layoutInCell="1" allowOverlap="1" wp14:anchorId="0CFBCB04" wp14:editId="32A820FC">
                <wp:simplePos x="0" y="0"/>
                <wp:positionH relativeFrom="column">
                  <wp:posOffset>2631440</wp:posOffset>
                </wp:positionH>
                <wp:positionV relativeFrom="paragraph">
                  <wp:posOffset>0</wp:posOffset>
                </wp:positionV>
                <wp:extent cx="1381125" cy="609600"/>
                <wp:effectExtent l="12065" t="9525" r="6985" b="9525"/>
                <wp:wrapTopAndBottom/>
                <wp:docPr id="38"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609600"/>
                        </a:xfrm>
                        <a:prstGeom prst="rect">
                          <a:avLst/>
                        </a:prstGeom>
                        <a:solidFill>
                          <a:srgbClr val="FFFFFF"/>
                        </a:solidFill>
                        <a:ln w="9525">
                          <a:solidFill>
                            <a:srgbClr val="000000"/>
                          </a:solidFill>
                          <a:miter lim="800000"/>
                          <a:headEnd/>
                          <a:tailEnd/>
                        </a:ln>
                      </wps:spPr>
                      <wps:txbx>
                        <w:txbxContent>
                          <w:p w:rsidR="00D24A04" w:rsidRDefault="00D24A04" w:rsidP="00D24A04">
                            <w:pPr>
                              <w:jc w:val="center"/>
                            </w:pPr>
                          </w:p>
                          <w:p w:rsidR="00D24A04" w:rsidRDefault="00D24A04" w:rsidP="00D24A04">
                            <w:pPr>
                              <w:jc w:val="center"/>
                            </w:pPr>
                            <w:r>
                              <w:t>Мазмунига кура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29" type="#_x0000_t202" style="position:absolute;left:0;text-align:left;margin-left:207.2pt;margin-top:0;width:108.75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">
                <v:textbox>
                  <w:txbxContent>
                    <w:p w:rsidR="00D24A04" w:rsidRDefault="00D24A04" w:rsidP="00D24A04">
                      <w:pPr>
                        <w:jc w:val="center"/>
                      </w:pPr>
                    </w:p>
                    <w:p w:rsidR="00D24A04" w:rsidRDefault="00D24A04" w:rsidP="00D24A04">
                      <w:pPr>
                        <w:jc w:val="center"/>
                      </w:pPr>
                      <w:r>
                        <w:t>Мазмунига кура</w:t>
                      </w:r>
                    </w:p>
                  </w:txbxContent>
                </v:textbox>
                <w10:wrap type="topAndBottom"/>
              </v:shape>
            </w:pict>
          </mc:Fallback>
        </mc:AlternateContent>
      </w:r>
    </w:p>
    <w:p w:rsidR="00D24A04" w:rsidRDefault="00D24A04" w:rsidP="00D24A04">
      <w:pPr>
        <w:spacing w:line="360" w:lineRule="auto"/>
        <w:jc w:val="both"/>
        <w:rPr>
          <w:rFonts w:ascii="U_Journ" w:hAnsi="U_Journ"/>
          <w:sz w:val="28"/>
          <w:szCs w:val="28"/>
          <w:lang w:val="ru-RU"/>
        </w:rPr>
      </w:pPr>
      <w:r>
        <w:rPr>
          <w:noProof/>
        </w:rPr>
        <mc:AlternateContent>
          <mc:Choice Requires="wps">
            <w:drawing>
              <wp:anchor distT="0" distB="0" distL="114300" distR="114300" simplePos="0" relativeHeight="251677696" behindDoc="1" locked="0" layoutInCell="1" allowOverlap="1" wp14:anchorId="4470DC04" wp14:editId="38B57060">
                <wp:simplePos x="0" y="0"/>
                <wp:positionH relativeFrom="column">
                  <wp:posOffset>4312920</wp:posOffset>
                </wp:positionH>
                <wp:positionV relativeFrom="paragraph">
                  <wp:posOffset>133350</wp:posOffset>
                </wp:positionV>
                <wp:extent cx="180975" cy="0"/>
                <wp:effectExtent l="7620" t="9525" r="11430" b="9525"/>
                <wp:wrapNone/>
                <wp:docPr id="3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0.5pt" to="353.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WTX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"/>
            </w:pict>
          </mc:Fallback>
        </mc:AlternateContent>
      </w:r>
      <w:r>
        <w:rPr>
          <w:noProof/>
        </w:rPr>
        <mc:AlternateContent>
          <mc:Choice Requires="wps">
            <w:drawing>
              <wp:anchor distT="0" distB="0" distL="114300" distR="114300" simplePos="0" relativeHeight="251671552" behindDoc="1" locked="0" layoutInCell="1" allowOverlap="1" wp14:anchorId="23A4F46F" wp14:editId="0A420CD6">
                <wp:simplePos x="0" y="0"/>
                <wp:positionH relativeFrom="column">
                  <wp:posOffset>1712595</wp:posOffset>
                </wp:positionH>
                <wp:positionV relativeFrom="paragraph">
                  <wp:posOffset>131445</wp:posOffset>
                </wp:positionV>
                <wp:extent cx="167640" cy="0"/>
                <wp:effectExtent l="7620" t="7620" r="5715" b="11430"/>
                <wp:wrapNone/>
                <wp:docPr id="36"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85pt,10.35pt" to="148.0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"/>
            </w:pict>
          </mc:Fallback>
        </mc:AlternateContent>
      </w:r>
      <w:r>
        <w:rPr>
          <w:noProof/>
        </w:rPr>
        <mc:AlternateContent>
          <mc:Choice Requires="wps">
            <w:drawing>
              <wp:anchor distT="0" distB="0" distL="114300" distR="114300" simplePos="0" relativeHeight="251667456" behindDoc="1" locked="0" layoutInCell="1" allowOverlap="1" wp14:anchorId="22F31E4C" wp14:editId="63DE180F">
                <wp:simplePos x="0" y="0"/>
                <wp:positionH relativeFrom="column">
                  <wp:posOffset>-93345</wp:posOffset>
                </wp:positionH>
                <wp:positionV relativeFrom="paragraph">
                  <wp:posOffset>131445</wp:posOffset>
                </wp:positionV>
                <wp:extent cx="102870" cy="0"/>
                <wp:effectExtent l="11430" t="7620" r="9525" b="11430"/>
                <wp:wrapNone/>
                <wp:docPr id="35"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pt,10.35pt" to=".7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GpQ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"/>
            </w:pict>
          </mc:Fallback>
        </mc:AlternateContent>
      </w:r>
      <w:r>
        <w:rPr>
          <w:rFonts w:ascii="U_Journ" w:hAnsi="U_Journ"/>
          <w:sz w:val="28"/>
          <w:szCs w:val="28"/>
          <w:lang w:val="ru-RU"/>
        </w:rPr>
        <w:t>Индивудал</w:t>
      </w:r>
      <w:r>
        <w:rPr>
          <w:rFonts w:ascii="U_Journ" w:hAnsi="U_Journ"/>
          <w:sz w:val="28"/>
          <w:szCs w:val="28"/>
          <w:lang w:val="ru-RU"/>
        </w:rPr>
        <w:tab/>
      </w:r>
      <w:r>
        <w:rPr>
          <w:rFonts w:ascii="U_Journ" w:hAnsi="U_Journ"/>
          <w:sz w:val="28"/>
          <w:szCs w:val="28"/>
          <w:lang w:val="ru-RU"/>
        </w:rPr>
        <w:tab/>
        <w:t xml:space="preserve">  хукукни билиш</w:t>
      </w:r>
      <w:r>
        <w:rPr>
          <w:rFonts w:ascii="U_Journ" w:hAnsi="U_Journ"/>
          <w:sz w:val="28"/>
          <w:szCs w:val="28"/>
          <w:lang w:val="ru-RU"/>
        </w:rPr>
        <w:tab/>
      </w:r>
      <w:r>
        <w:rPr>
          <w:rFonts w:ascii="U_Journ" w:hAnsi="U_Journ"/>
          <w:sz w:val="28"/>
          <w:szCs w:val="28"/>
          <w:lang w:val="ru-RU"/>
        </w:rPr>
        <w:tab/>
      </w:r>
      <w:r>
        <w:rPr>
          <w:rFonts w:ascii="U_Journ" w:hAnsi="U_Journ"/>
          <w:sz w:val="28"/>
          <w:szCs w:val="28"/>
          <w:lang w:val="ru-RU"/>
        </w:rPr>
        <w:tab/>
        <w:t>кундалик</w:t>
      </w:r>
      <w:r>
        <w:rPr>
          <w:rFonts w:ascii="U_Journ" w:hAnsi="U_Journ"/>
          <w:sz w:val="28"/>
          <w:szCs w:val="28"/>
          <w:lang w:val="ru-RU"/>
        </w:rPr>
        <w:tab/>
      </w:r>
    </w:p>
    <w:p w:rsidR="00D24A04" w:rsidRDefault="00D24A04" w:rsidP="00D24A04">
      <w:pPr>
        <w:spacing w:line="360" w:lineRule="auto"/>
        <w:jc w:val="both"/>
        <w:rPr>
          <w:rFonts w:ascii="U_Journ" w:hAnsi="U_Journ"/>
          <w:sz w:val="28"/>
          <w:szCs w:val="28"/>
          <w:lang w:val="ru-RU"/>
        </w:rPr>
      </w:pPr>
      <w:r>
        <w:rPr>
          <w:noProof/>
        </w:rPr>
        <mc:AlternateContent>
          <mc:Choice Requires="wps">
            <w:drawing>
              <wp:anchor distT="0" distB="0" distL="114300" distR="114300" simplePos="0" relativeHeight="251678720" behindDoc="1" locked="0" layoutInCell="1" allowOverlap="1" wp14:anchorId="776869C8" wp14:editId="7BAF2606">
                <wp:simplePos x="0" y="0"/>
                <wp:positionH relativeFrom="column">
                  <wp:posOffset>4312920</wp:posOffset>
                </wp:positionH>
                <wp:positionV relativeFrom="paragraph">
                  <wp:posOffset>131445</wp:posOffset>
                </wp:positionV>
                <wp:extent cx="180975" cy="0"/>
                <wp:effectExtent l="7620" t="7620" r="11430" b="11430"/>
                <wp:wrapNone/>
                <wp:docPr id="34"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0.35pt" to="353.8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Q1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"/>
            </w:pict>
          </mc:Fallback>
        </mc:AlternateContent>
      </w:r>
      <w:r>
        <w:rPr>
          <w:noProof/>
        </w:rPr>
        <mc:AlternateContent>
          <mc:Choice Requires="wps">
            <w:drawing>
              <wp:anchor distT="0" distB="0" distL="114300" distR="114300" simplePos="0" relativeHeight="251672576" behindDoc="1" locked="0" layoutInCell="1" allowOverlap="1" wp14:anchorId="0952A480" wp14:editId="427D80C4">
                <wp:simplePos x="0" y="0"/>
                <wp:positionH relativeFrom="column">
                  <wp:posOffset>1727835</wp:posOffset>
                </wp:positionH>
                <wp:positionV relativeFrom="paragraph">
                  <wp:posOffset>131445</wp:posOffset>
                </wp:positionV>
                <wp:extent cx="152400" cy="0"/>
                <wp:effectExtent l="13335" t="7620" r="5715" b="11430"/>
                <wp:wrapNone/>
                <wp:docPr id="33"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05pt,10.35pt" to="148.0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F6z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"/>
            </w:pict>
          </mc:Fallback>
        </mc:AlternateContent>
      </w:r>
      <w:r>
        <w:rPr>
          <w:noProof/>
        </w:rPr>
        <mc:AlternateContent>
          <mc:Choice Requires="wps">
            <w:drawing>
              <wp:anchor distT="0" distB="0" distL="114300" distR="114300" simplePos="0" relativeHeight="251666432" behindDoc="1" locked="0" layoutInCell="1" allowOverlap="1" wp14:anchorId="63C1B6DE" wp14:editId="1991506C">
                <wp:simplePos x="0" y="0"/>
                <wp:positionH relativeFrom="column">
                  <wp:posOffset>-93345</wp:posOffset>
                </wp:positionH>
                <wp:positionV relativeFrom="paragraph">
                  <wp:posOffset>140970</wp:posOffset>
                </wp:positionV>
                <wp:extent cx="102870" cy="0"/>
                <wp:effectExtent l="11430" t="7620" r="9525" b="11430"/>
                <wp:wrapNone/>
                <wp:docPr id="32"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pt,11.1pt" to=".7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9vC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"/>
            </w:pict>
          </mc:Fallback>
        </mc:AlternateContent>
      </w:r>
      <w:r>
        <w:rPr>
          <w:noProof/>
        </w:rPr>
        <mc:AlternateContent>
          <mc:Choice Requires="wps">
            <w:drawing>
              <wp:anchor distT="0" distB="0" distL="114300" distR="114300" simplePos="0" relativeHeight="251665408" behindDoc="1" locked="0" layoutInCell="1" allowOverlap="1" wp14:anchorId="76C6F6AE" wp14:editId="49F25AEF">
                <wp:simplePos x="0" y="0"/>
                <wp:positionH relativeFrom="column">
                  <wp:posOffset>38100</wp:posOffset>
                </wp:positionH>
                <wp:positionV relativeFrom="paragraph">
                  <wp:posOffset>40640</wp:posOffset>
                </wp:positionV>
                <wp:extent cx="331470" cy="0"/>
                <wp:effectExtent l="9525" t="12065" r="11430" b="6985"/>
                <wp:wrapNone/>
                <wp:docPr id="31"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3.2pt" to="29.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TsHFAIAACk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"/>
            </w:pict>
          </mc:Fallback>
        </mc:AlternateContent>
      </w:r>
      <w:r>
        <w:rPr>
          <w:rFonts w:ascii="U_Journ" w:hAnsi="U_Journ"/>
          <w:sz w:val="28"/>
          <w:szCs w:val="28"/>
          <w:lang w:val="ru-RU"/>
        </w:rPr>
        <w:t>Гурухлар</w:t>
      </w:r>
      <w:r>
        <w:rPr>
          <w:rFonts w:ascii="U_Journ" w:hAnsi="U_Journ"/>
          <w:sz w:val="28"/>
          <w:szCs w:val="28"/>
          <w:lang w:val="ru-RU"/>
        </w:rPr>
        <w:tab/>
      </w:r>
      <w:r>
        <w:rPr>
          <w:rFonts w:ascii="U_Journ" w:hAnsi="U_Journ"/>
          <w:sz w:val="28"/>
          <w:szCs w:val="28"/>
          <w:lang w:val="ru-RU"/>
        </w:rPr>
        <w:tab/>
        <w:t xml:space="preserve">           хукукий муносабат</w:t>
      </w:r>
      <w:r>
        <w:rPr>
          <w:rFonts w:ascii="U_Journ" w:hAnsi="U_Journ"/>
          <w:sz w:val="28"/>
          <w:szCs w:val="28"/>
          <w:lang w:val="ru-RU"/>
        </w:rPr>
        <w:tab/>
      </w:r>
      <w:r>
        <w:rPr>
          <w:rFonts w:ascii="U_Journ" w:hAnsi="U_Journ"/>
          <w:sz w:val="28"/>
          <w:szCs w:val="28"/>
          <w:lang w:val="ru-RU"/>
        </w:rPr>
        <w:tab/>
      </w:r>
      <w:r>
        <w:rPr>
          <w:rFonts w:ascii="U_Journ" w:hAnsi="U_Journ"/>
          <w:sz w:val="28"/>
          <w:szCs w:val="28"/>
          <w:lang w:val="ru-RU"/>
        </w:rPr>
        <w:tab/>
        <w:t>мутахасислашган</w:t>
      </w:r>
    </w:p>
    <w:p w:rsidR="00D24A04" w:rsidRDefault="00D24A04" w:rsidP="00D24A04">
      <w:pPr>
        <w:spacing w:line="360" w:lineRule="auto"/>
        <w:jc w:val="both"/>
        <w:rPr>
          <w:rFonts w:ascii="U_Journ" w:hAnsi="U_Journ"/>
          <w:sz w:val="28"/>
          <w:szCs w:val="28"/>
          <w:lang w:val="ru-RU"/>
        </w:rPr>
      </w:pPr>
      <w:r>
        <w:rPr>
          <w:noProof/>
        </w:rPr>
        <mc:AlternateContent>
          <mc:Choice Requires="wps">
            <w:drawing>
              <wp:anchor distT="0" distB="0" distL="114300" distR="114300" simplePos="0" relativeHeight="251679744" behindDoc="1" locked="0" layoutInCell="1" allowOverlap="1" wp14:anchorId="587FA3C5" wp14:editId="33BAAFE2">
                <wp:simplePos x="0" y="0"/>
                <wp:positionH relativeFrom="column">
                  <wp:posOffset>4312920</wp:posOffset>
                </wp:positionH>
                <wp:positionV relativeFrom="paragraph">
                  <wp:posOffset>116840</wp:posOffset>
                </wp:positionV>
                <wp:extent cx="180975" cy="59690"/>
                <wp:effectExtent l="7620" t="12065" r="11430" b="13970"/>
                <wp:wrapNone/>
                <wp:docPr id="30"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975" cy="59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 o:spid="_x0000_s1026" style="position:absolute;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9.2pt" to="353.8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"/>
            </w:pict>
          </mc:Fallback>
        </mc:AlternateContent>
      </w:r>
      <w:r>
        <w:rPr>
          <w:noProof/>
        </w:rPr>
        <mc:AlternateContent>
          <mc:Choice Requires="wps">
            <w:drawing>
              <wp:anchor distT="0" distB="0" distL="114300" distR="114300" simplePos="0" relativeHeight="251673600" behindDoc="1" locked="0" layoutInCell="1" allowOverlap="1" wp14:anchorId="1BFA397C" wp14:editId="697C0F5A">
                <wp:simplePos x="0" y="0"/>
                <wp:positionH relativeFrom="column">
                  <wp:posOffset>1727835</wp:posOffset>
                </wp:positionH>
                <wp:positionV relativeFrom="paragraph">
                  <wp:posOffset>116840</wp:posOffset>
                </wp:positionV>
                <wp:extent cx="152400" cy="0"/>
                <wp:effectExtent l="13335" t="12065" r="5715" b="6985"/>
                <wp:wrapNone/>
                <wp:docPr id="29"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9"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05pt,9.2pt" to="148.0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BY5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"/>
            </w:pict>
          </mc:Fallback>
        </mc:AlternateContent>
      </w:r>
      <w:r>
        <w:rPr>
          <w:noProof/>
        </w:rPr>
        <mc:AlternateContent>
          <mc:Choice Requires="wps">
            <w:drawing>
              <wp:anchor distT="0" distB="0" distL="114300" distR="114300" simplePos="0" relativeHeight="251668480" behindDoc="1" locked="0" layoutInCell="1" allowOverlap="1" wp14:anchorId="5765F092" wp14:editId="7CCAFB0F">
                <wp:simplePos x="0" y="0"/>
                <wp:positionH relativeFrom="column">
                  <wp:posOffset>-114300</wp:posOffset>
                </wp:positionH>
                <wp:positionV relativeFrom="paragraph">
                  <wp:posOffset>116840</wp:posOffset>
                </wp:positionV>
                <wp:extent cx="102870" cy="0"/>
                <wp:effectExtent l="9525" t="12065" r="11430" b="6985"/>
                <wp:wrapNone/>
                <wp:docPr id="28"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2pt" to="-.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IyZ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"/>
            </w:pict>
          </mc:Fallback>
        </mc:AlternateContent>
      </w:r>
      <w:r>
        <w:rPr>
          <w:rFonts w:ascii="U_Journ" w:hAnsi="U_Journ"/>
          <w:sz w:val="28"/>
          <w:szCs w:val="28"/>
          <w:lang w:val="ru-RU"/>
        </w:rPr>
        <w:t>Оммавий</w:t>
      </w:r>
      <w:r>
        <w:rPr>
          <w:rFonts w:ascii="U_Journ" w:hAnsi="U_Journ"/>
          <w:sz w:val="28"/>
          <w:szCs w:val="28"/>
          <w:lang w:val="ru-RU"/>
        </w:rPr>
        <w:tab/>
      </w:r>
      <w:r>
        <w:rPr>
          <w:rFonts w:ascii="U_Journ" w:hAnsi="U_Journ"/>
          <w:sz w:val="28"/>
          <w:szCs w:val="28"/>
          <w:lang w:val="ru-RU"/>
        </w:rPr>
        <w:tab/>
      </w:r>
      <w:r>
        <w:rPr>
          <w:rFonts w:ascii="U_Journ" w:hAnsi="U_Journ"/>
          <w:sz w:val="28"/>
          <w:szCs w:val="28"/>
          <w:lang w:val="ru-RU"/>
        </w:rPr>
        <w:tab/>
        <w:t xml:space="preserve">  хукукга роия килиш</w:t>
      </w:r>
      <w:r>
        <w:rPr>
          <w:rFonts w:ascii="U_Journ" w:hAnsi="U_Journ"/>
          <w:sz w:val="28"/>
          <w:szCs w:val="28"/>
          <w:lang w:val="ru-RU"/>
        </w:rPr>
        <w:tab/>
      </w:r>
      <w:r>
        <w:rPr>
          <w:rFonts w:ascii="U_Journ" w:hAnsi="U_Journ"/>
          <w:sz w:val="28"/>
          <w:szCs w:val="28"/>
          <w:lang w:val="ru-RU"/>
        </w:rPr>
        <w:tab/>
        <w:t>илмий</w:t>
      </w:r>
    </w:p>
    <w:p w:rsidR="00D24A04" w:rsidRDefault="00D24A04" w:rsidP="00D24A04">
      <w:pPr>
        <w:spacing w:line="360" w:lineRule="auto"/>
        <w:jc w:val="both"/>
        <w:rPr>
          <w:rFonts w:ascii="U_Journ" w:hAnsi="U_Journ"/>
          <w:sz w:val="28"/>
          <w:szCs w:val="28"/>
          <w:lang w:val="ru-RU"/>
        </w:rPr>
      </w:pPr>
      <w:r>
        <w:rPr>
          <w:noProof/>
        </w:rPr>
        <mc:AlternateContent>
          <mc:Choice Requires="wps">
            <w:drawing>
              <wp:anchor distT="0" distB="0" distL="114300" distR="114300" simplePos="0" relativeHeight="251674624" behindDoc="1" locked="0" layoutInCell="1" allowOverlap="1" wp14:anchorId="4ED76D11" wp14:editId="39800589">
                <wp:simplePos x="0" y="0"/>
                <wp:positionH relativeFrom="column">
                  <wp:posOffset>1712595</wp:posOffset>
                </wp:positionH>
                <wp:positionV relativeFrom="paragraph">
                  <wp:posOffset>121285</wp:posOffset>
                </wp:positionV>
                <wp:extent cx="167640" cy="0"/>
                <wp:effectExtent l="7620" t="6985" r="5715" b="12065"/>
                <wp:wrapNone/>
                <wp:docPr id="27"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85pt,9.55pt" to="148.0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wlFA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"/>
            </w:pict>
          </mc:Fallback>
        </mc:AlternateContent>
      </w:r>
      <w:r>
        <w:rPr>
          <w:noProof/>
        </w:rPr>
        <mc:AlternateContent>
          <mc:Choice Requires="wps">
            <w:drawing>
              <wp:anchor distT="0" distB="0" distL="114300" distR="114300" simplePos="0" relativeHeight="251664384" behindDoc="1" locked="0" layoutInCell="1" allowOverlap="1" wp14:anchorId="7F6122DF" wp14:editId="4C83B780">
                <wp:simplePos x="0" y="0"/>
                <wp:positionH relativeFrom="column">
                  <wp:posOffset>-93345</wp:posOffset>
                </wp:positionH>
                <wp:positionV relativeFrom="paragraph">
                  <wp:posOffset>121285</wp:posOffset>
                </wp:positionV>
                <wp:extent cx="102870" cy="0"/>
                <wp:effectExtent l="11430" t="6985" r="9525" b="12065"/>
                <wp:wrapNone/>
                <wp:docPr id="26"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pt,9.55pt" to=".7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"/>
            </w:pict>
          </mc:Fallback>
        </mc:AlternateContent>
      </w:r>
      <w:r>
        <w:rPr>
          <w:rFonts w:ascii="U_Journ" w:hAnsi="U_Journ"/>
          <w:sz w:val="28"/>
          <w:szCs w:val="28"/>
          <w:lang w:val="ru-RU"/>
        </w:rPr>
        <w:t xml:space="preserve">Жамоат </w:t>
      </w:r>
      <w:r>
        <w:rPr>
          <w:rFonts w:ascii="U_Journ" w:hAnsi="U_Journ"/>
          <w:sz w:val="28"/>
          <w:szCs w:val="28"/>
          <w:lang w:val="ru-RU"/>
        </w:rPr>
        <w:tab/>
      </w:r>
      <w:r>
        <w:rPr>
          <w:rFonts w:ascii="U_Journ" w:hAnsi="U_Journ"/>
          <w:sz w:val="28"/>
          <w:szCs w:val="28"/>
          <w:lang w:val="ru-RU"/>
        </w:rPr>
        <w:tab/>
      </w:r>
      <w:r>
        <w:rPr>
          <w:rFonts w:ascii="U_Journ" w:hAnsi="U_Journ"/>
          <w:sz w:val="28"/>
          <w:szCs w:val="28"/>
          <w:lang w:val="ru-RU"/>
        </w:rPr>
        <w:tab/>
        <w:t xml:space="preserve">  хукукий фаоллтк</w:t>
      </w:r>
    </w:p>
    <w:p w:rsidR="00D24A04" w:rsidRDefault="00D24A04" w:rsidP="00D24A04">
      <w:pPr>
        <w:spacing w:line="360" w:lineRule="auto"/>
        <w:jc w:val="both"/>
        <w:rPr>
          <w:rFonts w:ascii="U_Journ" w:hAnsi="U_Journ"/>
          <w:sz w:val="28"/>
          <w:szCs w:val="28"/>
          <w:lang w:val="ru-RU"/>
        </w:rPr>
      </w:pPr>
      <w:r>
        <w:rPr>
          <w:rFonts w:ascii="U_Journ" w:hAnsi="U_Journ"/>
          <w:sz w:val="28"/>
          <w:szCs w:val="28"/>
          <w:lang w:val="ru-RU"/>
        </w:rPr>
        <w:t xml:space="preserve">    ташкилотлари</w:t>
      </w:r>
      <w:r>
        <w:rPr>
          <w:rFonts w:ascii="U_Journ" w:hAnsi="U_Journ"/>
          <w:sz w:val="28"/>
          <w:szCs w:val="28"/>
          <w:lang w:val="ru-RU"/>
        </w:rPr>
        <w:tab/>
      </w:r>
    </w:p>
    <w:p w:rsidR="00D24A04" w:rsidRDefault="00D24A04" w:rsidP="00D24A04">
      <w:pPr>
        <w:spacing w:line="360" w:lineRule="auto"/>
        <w:ind w:firstLine="851"/>
        <w:jc w:val="both"/>
        <w:rPr>
          <w:rFonts w:ascii="U_Journ" w:hAnsi="U_Journ"/>
          <w:sz w:val="28"/>
          <w:szCs w:val="28"/>
          <w:lang w:val="ru-RU"/>
        </w:rPr>
      </w:pP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Хукукнинг узаро таъсир механизмида хукукий онг ва хукукий маданият алохида мустахкам урин тутади ва уларсиз конун ижодкорлиги хам, конунни тартибга солиш хам мукин булмайди. Бу "механизмда" албатта хукукий онг бирламчидир, чунки хукукнинг мавжудлиги инсон билан богликдир.</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маданиятнинг асосий хусусияти шундан ибортки, у хукукни ёки унинг тадбик этилишини курсатмасдан, балким у ёки бу тоифадаги кишиларнинг хукук хакидаги; унинг ижроси хакидаги, давлат органлари ва мансабдор шахсларнинг  фаолияти хакидаги комплекс тасаввурларни ифодалайди.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Шубхасиз, хукукий маданият хукукий онг билан боглик булиб, унга суянади, лекин у мустакил катигория сифатида гавдаланади, яъни узига нафакат тегишли хукук нормаларида кайд килинган социал-психологик жараёнларни, балки кишиларнинг юридик ахамиятига эга булган хулки, хукук ижодкори куринишидаги фаолияти хамда унинг  натижаларини мужассамлантиради (С.А.Комаров 241 б).</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маданият тушунчаси хукукнинг ривожланиш даражаси, ахолининг хукук хакидаги тушунчаси (тасаввурлари), конунчиликнинг ахволи, хукукни тадбик этиш ишларини ташкил этиш, хукукни обруйи ва х.к. элементлардан ташкил топади.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 xml:space="preserve">    Хукукий маданият - бу кишиларнинг билим даражаси, хукукка нисбатан онгли муносабати , хукукни хурмат килиш ва унга риоя килишдир. (И.Каримов 7-бет).</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Жамиятнинг хукукий маданияти аввалам бор ахолининг хукукий онгини ривожланиш даражасига боглик булади, яъни ахоли томонидан хукук хакидаги билимларнинг узлаштирилганлиги, бу хакда маълумотга эга эканлиги, уларнинг конунга, хукукни мухофаза килувчи органларга, судга нисбатан муносабатлари ёки фукароларнинг хукукий курсатмаларга булган (бажариш ёки бажармаслик холатлари) карашлари ва х.к.ларга боглик булади. Бу хукук маданиятнинг биринчи элементи хисобланади.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Хукукий маданиятнинг иккинчи элементи булиб хукук фаолиятининг ривожланишх даражаси хисобланади. Бу эса олим - хукукшуносларнинг назарий фаолиятидан, вуз талаблари ва юридик мактабларнинг тингловчилари фаолиятидан, конун ижодкорлиги ва хукукнинг тадбики билан боглик амалий фаолиятидан ёки хукукни куллаш фаолияти ва х.к.лар билан боглик булади.</w:t>
      </w:r>
    </w:p>
    <w:p w:rsidR="00D24A04" w:rsidRDefault="00D24A04" w:rsidP="00D24A04">
      <w:pPr>
        <w:spacing w:line="360" w:lineRule="auto"/>
        <w:ind w:firstLine="851"/>
        <w:jc w:val="both"/>
        <w:rPr>
          <w:rFonts w:ascii="U_Journ" w:hAnsi="U_Journ"/>
          <w:sz w:val="28"/>
          <w:szCs w:val="28"/>
          <w:lang w:val="ru-RU"/>
        </w:rPr>
      </w:pPr>
      <w:r>
        <w:rPr>
          <w:rFonts w:ascii="U_Journ" w:hAnsi="U_Journ"/>
          <w:sz w:val="28"/>
          <w:szCs w:val="28"/>
          <w:lang w:val="ru-RU"/>
        </w:rPr>
        <w:t xml:space="preserve">Жамиятнинг хукукий маданиятига давлатнинг хокимлик (хукук куллаш) фаолият сезиларли таъсирини курсатади, яни конунга биноан - уни тадбик килиш максадида ижтимоий муносабатларни тартибга солишни амалга оширади. </w:t>
      </w:r>
    </w:p>
    <w:p w:rsidR="00D24A04" w:rsidRDefault="00D24A04" w:rsidP="00D24A04">
      <w:pPr>
        <w:spacing w:line="360" w:lineRule="auto"/>
        <w:jc w:val="both"/>
        <w:rPr>
          <w:rFonts w:ascii="U_Journ" w:hAnsi="U_Journ"/>
          <w:sz w:val="28"/>
          <w:szCs w:val="28"/>
          <w:lang w:val="ru-RU"/>
        </w:rPr>
      </w:pPr>
      <w:r>
        <w:rPr>
          <w:rFonts w:ascii="U_Journ" w:hAnsi="U_Journ"/>
          <w:sz w:val="28"/>
          <w:szCs w:val="28"/>
          <w:lang w:val="ru-RU"/>
        </w:rPr>
        <w:t xml:space="preserve">      Хукукий маданиятнинг учунчи элэмэнти булиб юридик актлар бутун тузумнинг ривожланиш даражаси хисобланади, яъни ушбу жамиятнинг хукукини ифода этувчи ва мустахкамловчи хужжатларнинг матни (тексти) жамиятнинг хукукий маданиятини бахолашда конунчилик тизими (унинг асоси булган конституция ) купрок ахамятга эга булади.Умуман олганда бутун норматив-хукукий актларнинг бутун тизими - конунлардан тортиб махаллий хокимият бошкарув органларининг актларигача ривожланиш  даражаси мухум рол уйнайди.            </w:t>
      </w:r>
    </w:p>
    <w:p w:rsidR="00D24A04" w:rsidRDefault="00D24A04" w:rsidP="00D24A04">
      <w:pPr>
        <w:rPr>
          <w:lang w:val="ru-RU"/>
        </w:rPr>
      </w:pPr>
    </w:p>
    <w:p w:rsidR="00D24A04" w:rsidRDefault="00D24A04" w:rsidP="00D24A04">
      <w:pPr>
        <w:spacing w:line="360" w:lineRule="auto"/>
        <w:jc w:val="center"/>
        <w:rPr>
          <w:rFonts w:ascii="U_Journ" w:hAnsi="U_Journ"/>
          <w:b/>
          <w:sz w:val="28"/>
          <w:lang w:val="ru-RU"/>
        </w:rPr>
      </w:pPr>
      <w:r>
        <w:rPr>
          <w:lang w:val="ru-RU" w:eastAsia="ru-RU"/>
        </w:rPr>
        <w:br w:type="page"/>
      </w:r>
      <w:r>
        <w:rPr>
          <w:rFonts w:ascii="U_Journ" w:hAnsi="U_Journ"/>
          <w:b/>
          <w:sz w:val="28"/>
          <w:lang w:val="ru-RU"/>
        </w:rPr>
        <w:t>10-МАВЗУ: ХУКУК ИЖОДКОРЛИГИ</w:t>
      </w:r>
    </w:p>
    <w:p w:rsidR="00D24A04" w:rsidRDefault="00D24A04" w:rsidP="00D24A04">
      <w:pPr>
        <w:spacing w:line="360" w:lineRule="auto"/>
        <w:jc w:val="center"/>
        <w:rPr>
          <w:rFonts w:ascii="U_Journ" w:hAnsi="U_Journ"/>
          <w:b/>
          <w:sz w:val="28"/>
          <w:lang w:val="ru-RU"/>
        </w:rPr>
      </w:pPr>
    </w:p>
    <w:p w:rsidR="00D24A04" w:rsidRDefault="00D24A04" w:rsidP="00D24A04">
      <w:pPr>
        <w:numPr>
          <w:ilvl w:val="0"/>
          <w:numId w:val="7"/>
        </w:numPr>
        <w:spacing w:line="360" w:lineRule="auto"/>
        <w:jc w:val="both"/>
        <w:rPr>
          <w:b/>
          <w:sz w:val="28"/>
          <w:lang w:val="ru-RU"/>
        </w:rPr>
      </w:pPr>
      <w:r>
        <w:rPr>
          <w:b/>
          <w:sz w:val="28"/>
          <w:lang w:val="ru-RU"/>
        </w:rPr>
        <w:t>Хукук ижодкорлиги тушунчаси, турлари, принциплари</w:t>
      </w:r>
    </w:p>
    <w:p w:rsidR="00D24A04" w:rsidRDefault="00D24A04" w:rsidP="00D24A04">
      <w:pPr>
        <w:numPr>
          <w:ilvl w:val="0"/>
          <w:numId w:val="7"/>
        </w:numPr>
        <w:spacing w:line="360" w:lineRule="auto"/>
        <w:jc w:val="both"/>
        <w:rPr>
          <w:b/>
          <w:sz w:val="28"/>
          <w:lang w:val="ru-RU"/>
        </w:rPr>
      </w:pPr>
      <w:r>
        <w:rPr>
          <w:b/>
          <w:sz w:val="28"/>
          <w:lang w:val="ru-RU"/>
        </w:rPr>
        <w:t>Конунни яратиш боскичлари. Норматив-хукукий актлар.</w:t>
      </w:r>
    </w:p>
    <w:p w:rsidR="00D24A04" w:rsidRDefault="00D24A04" w:rsidP="00D24A04">
      <w:pPr>
        <w:numPr>
          <w:ilvl w:val="0"/>
          <w:numId w:val="7"/>
        </w:numPr>
        <w:spacing w:line="360" w:lineRule="auto"/>
        <w:jc w:val="both"/>
        <w:rPr>
          <w:b/>
          <w:sz w:val="28"/>
          <w:lang w:val="ru-RU"/>
        </w:rPr>
      </w:pPr>
      <w:r>
        <w:rPr>
          <w:b/>
          <w:sz w:val="28"/>
          <w:lang w:val="ru-RU"/>
        </w:rPr>
        <w:t>Норматив-хукукий хужжатларнинг вакт, худуд ва шахсларга нисбатан амал килиши.</w:t>
      </w:r>
    </w:p>
    <w:p w:rsidR="00D24A04" w:rsidRDefault="00D24A04" w:rsidP="00D24A04">
      <w:pPr>
        <w:numPr>
          <w:ilvl w:val="0"/>
          <w:numId w:val="7"/>
        </w:numPr>
        <w:spacing w:line="360" w:lineRule="auto"/>
        <w:jc w:val="both"/>
        <w:rPr>
          <w:b/>
          <w:sz w:val="28"/>
          <w:lang w:val="ru-RU"/>
        </w:rPr>
      </w:pPr>
      <w:r>
        <w:rPr>
          <w:b/>
          <w:sz w:val="28"/>
          <w:lang w:val="ru-RU"/>
        </w:rPr>
        <w:t>Конунчилик жараёнида юридик техниканинг ахамияти. Конун яратишни режалаштириш ва прогнозлаш.</w:t>
      </w:r>
    </w:p>
    <w:p w:rsidR="00D24A04" w:rsidRDefault="00D24A04" w:rsidP="00D24A04">
      <w:pPr>
        <w:numPr>
          <w:ilvl w:val="0"/>
          <w:numId w:val="7"/>
        </w:numPr>
        <w:spacing w:line="360" w:lineRule="auto"/>
        <w:jc w:val="both"/>
        <w:rPr>
          <w:b/>
          <w:sz w:val="28"/>
          <w:lang w:val="ru-RU"/>
        </w:rPr>
      </w:pPr>
      <w:r>
        <w:rPr>
          <w:b/>
          <w:sz w:val="28"/>
          <w:lang w:val="ru-RU"/>
        </w:rPr>
        <w:t>Узбекистон Республикасида хукук ижодкорлигининг узига хос хусусиятлари.</w:t>
      </w:r>
    </w:p>
    <w:p w:rsidR="00D24A04" w:rsidRDefault="00D24A04" w:rsidP="00D24A04">
      <w:pPr>
        <w:spacing w:line="360" w:lineRule="auto"/>
        <w:jc w:val="both"/>
        <w:rPr>
          <w:b/>
          <w:sz w:val="28"/>
          <w:lang w:val="ru-RU"/>
        </w:rPr>
      </w:pPr>
    </w:p>
    <w:p w:rsidR="00D24A04" w:rsidRDefault="00D24A04" w:rsidP="00D24A04">
      <w:pPr>
        <w:spacing w:line="360" w:lineRule="auto"/>
        <w:ind w:left="360"/>
        <w:jc w:val="center"/>
        <w:rPr>
          <w:b/>
          <w:iCs/>
          <w:sz w:val="28"/>
          <w:lang w:val="ru-RU"/>
        </w:rPr>
      </w:pPr>
      <w:r>
        <w:rPr>
          <w:b/>
          <w:iCs/>
          <w:sz w:val="28"/>
          <w:lang w:val="ru-RU"/>
        </w:rPr>
        <w:t>Адабиётлар</w:t>
      </w:r>
    </w:p>
    <w:p w:rsidR="00D24A04" w:rsidRDefault="00D24A04" w:rsidP="00D24A04">
      <w:pPr>
        <w:numPr>
          <w:ilvl w:val="0"/>
          <w:numId w:val="2"/>
        </w:numPr>
        <w:spacing w:line="360" w:lineRule="auto"/>
        <w:ind w:left="360"/>
        <w:jc w:val="both"/>
        <w:rPr>
          <w:b/>
          <w:sz w:val="28"/>
          <w:lang w:val="ru-RU"/>
        </w:rPr>
      </w:pPr>
      <w:r>
        <w:rPr>
          <w:b/>
          <w:sz w:val="28"/>
          <w:lang w:val="ru-RU"/>
        </w:rPr>
        <w:t>Каримов И.А. Бизнинг бош мақсадимиз – жамиятни демократлаштириш ва янгилаш, мамлакатни модернизациялаш ва ислоҳ этишдир. Т.:  “Ўзбекистон”, 2005. – 96 б.</w:t>
      </w:r>
    </w:p>
    <w:p w:rsidR="00D24A04" w:rsidRDefault="00D24A04" w:rsidP="00D24A04">
      <w:pPr>
        <w:numPr>
          <w:ilvl w:val="0"/>
          <w:numId w:val="2"/>
        </w:numPr>
        <w:spacing w:line="360" w:lineRule="auto"/>
        <w:ind w:left="360"/>
        <w:jc w:val="both"/>
        <w:rPr>
          <w:b/>
          <w:sz w:val="28"/>
          <w:lang w:val="ru-RU"/>
        </w:rPr>
      </w:pPr>
      <w:r>
        <w:rPr>
          <w:b/>
          <w:sz w:val="28"/>
          <w:lang w:val="ru-RU"/>
        </w:rPr>
        <w:t>Узбекистон Республикаси Конституциясига шархлар. Узбекистон 1995.</w:t>
      </w:r>
    </w:p>
    <w:p w:rsidR="00D24A04" w:rsidRDefault="00D24A04" w:rsidP="00D24A04">
      <w:pPr>
        <w:numPr>
          <w:ilvl w:val="0"/>
          <w:numId w:val="2"/>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D24A04" w:rsidRDefault="00D24A04" w:rsidP="00D24A04">
      <w:pPr>
        <w:widowControl w:val="0"/>
        <w:numPr>
          <w:ilvl w:val="0"/>
          <w:numId w:val="2"/>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D24A04" w:rsidRDefault="00D24A04" w:rsidP="00D24A04">
      <w:pPr>
        <w:widowControl w:val="0"/>
        <w:numPr>
          <w:ilvl w:val="0"/>
          <w:numId w:val="2"/>
        </w:numPr>
        <w:spacing w:line="360" w:lineRule="auto"/>
        <w:ind w:hanging="284"/>
        <w:jc w:val="both"/>
        <w:rPr>
          <w:rFonts w:ascii="U_Journ" w:hAnsi="U_Journ"/>
          <w:b/>
          <w:sz w:val="28"/>
          <w:szCs w:val="28"/>
          <w:lang w:val="uk-UA"/>
        </w:rPr>
      </w:pPr>
      <w:r>
        <w:rPr>
          <w:rFonts w:ascii="U_Journ" w:hAnsi="U_Journ"/>
          <w:b/>
          <w:sz w:val="28"/>
          <w:szCs w:val="28"/>
          <w:lang w:val="uk-UA"/>
        </w:rPr>
        <w:t>Исломов З.М. Давлат ва ҳуқуқ</w:t>
      </w:r>
      <w:r>
        <w:rPr>
          <w:rFonts w:ascii="U_Journ" w:hAnsi="U_Journ"/>
          <w:b/>
          <w:sz w:val="28"/>
          <w:szCs w:val="28"/>
          <w:lang w:val="ru-RU"/>
        </w:rPr>
        <w:t>:</w:t>
      </w:r>
      <w:r>
        <w:rPr>
          <w:rFonts w:ascii="U_Journ" w:hAnsi="U_Journ"/>
          <w:b/>
          <w:sz w:val="28"/>
          <w:szCs w:val="28"/>
          <w:lang w:val="uk-UA"/>
        </w:rPr>
        <w:t xml:space="preserve"> умумназарий масалалар. (Давлат назарияси). –Т.</w:t>
      </w:r>
      <w:r>
        <w:rPr>
          <w:rFonts w:ascii="U_Journ" w:hAnsi="U_Journ"/>
          <w:b/>
          <w:sz w:val="28"/>
          <w:szCs w:val="28"/>
          <w:lang w:val="ru-RU"/>
        </w:rPr>
        <w:t>: Адолат, 2000. –272 б.</w:t>
      </w:r>
    </w:p>
    <w:p w:rsidR="00D24A04" w:rsidRDefault="00D24A04" w:rsidP="00D24A04">
      <w:pPr>
        <w:widowControl w:val="0"/>
        <w:numPr>
          <w:ilvl w:val="0"/>
          <w:numId w:val="2"/>
        </w:numPr>
        <w:spacing w:line="360" w:lineRule="auto"/>
        <w:ind w:hanging="284"/>
        <w:jc w:val="both"/>
        <w:rPr>
          <w:rFonts w:ascii="U_Journ" w:hAnsi="U_Journ"/>
          <w:b/>
          <w:sz w:val="28"/>
          <w:szCs w:val="28"/>
          <w:lang w:val="uk-UA"/>
        </w:rPr>
      </w:pPr>
      <w:r>
        <w:rPr>
          <w:rFonts w:ascii="U_Journ" w:hAnsi="U_Journ"/>
          <w:b/>
          <w:sz w:val="28"/>
          <w:szCs w:val="28"/>
          <w:lang w:val="uk-UA"/>
        </w:rPr>
        <w:t xml:space="preserve">Исломов З.М. Давлат ва ҳуқуқнинг умумназарий муаммолари: ҳуқуқни тушуниш, ҳуқуқий онг ва ҳуқуқ ижодкорлиги. – Т.: ТДЮИ. 2005. -187 б.   </w:t>
      </w:r>
    </w:p>
    <w:p w:rsidR="00D24A04" w:rsidRDefault="00D24A04" w:rsidP="00D24A04">
      <w:pPr>
        <w:numPr>
          <w:ilvl w:val="0"/>
          <w:numId w:val="2"/>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D24A04" w:rsidRDefault="00D24A04" w:rsidP="00D24A04">
      <w:pPr>
        <w:widowControl w:val="0"/>
        <w:numPr>
          <w:ilvl w:val="0"/>
          <w:numId w:val="2"/>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D24A04" w:rsidRDefault="00D24A04" w:rsidP="00D24A04">
      <w:pPr>
        <w:widowControl w:val="0"/>
        <w:numPr>
          <w:ilvl w:val="0"/>
          <w:numId w:val="2"/>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D24A04" w:rsidRDefault="00D24A04" w:rsidP="00D24A04">
      <w:pPr>
        <w:widowControl w:val="0"/>
        <w:numPr>
          <w:ilvl w:val="0"/>
          <w:numId w:val="2"/>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D24A04" w:rsidRDefault="00D24A04" w:rsidP="00D24A04">
      <w:pPr>
        <w:numPr>
          <w:ilvl w:val="0"/>
          <w:numId w:val="2"/>
        </w:numPr>
        <w:spacing w:line="360" w:lineRule="auto"/>
        <w:jc w:val="both"/>
        <w:rPr>
          <w:b/>
          <w:sz w:val="28"/>
          <w:lang w:val="ru-RU"/>
        </w:rPr>
      </w:pPr>
      <w:r>
        <w:rPr>
          <w:b/>
          <w:sz w:val="28"/>
          <w:lang w:val="ru-RU"/>
        </w:rPr>
        <w:t>Нажимов М.К, Собуров Н. «Давлат : асосий тушунча ва атамалар». Т. 2002 йил.</w:t>
      </w:r>
    </w:p>
    <w:p w:rsidR="00D24A04" w:rsidRDefault="00D24A04" w:rsidP="00D24A04">
      <w:pPr>
        <w:widowControl w:val="0"/>
        <w:numPr>
          <w:ilvl w:val="0"/>
          <w:numId w:val="2"/>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D24A04" w:rsidRDefault="00D24A04" w:rsidP="00D24A04">
      <w:pPr>
        <w:widowControl w:val="0"/>
        <w:numPr>
          <w:ilvl w:val="0"/>
          <w:numId w:val="2"/>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D24A04" w:rsidRDefault="00D24A04" w:rsidP="00D24A04">
      <w:pPr>
        <w:widowControl w:val="0"/>
        <w:numPr>
          <w:ilvl w:val="0"/>
          <w:numId w:val="2"/>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D24A04" w:rsidRDefault="00D24A04" w:rsidP="00D24A04">
      <w:pPr>
        <w:widowControl w:val="0"/>
        <w:numPr>
          <w:ilvl w:val="0"/>
          <w:numId w:val="2"/>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D24A04" w:rsidRDefault="00D24A04" w:rsidP="00D24A04">
      <w:pPr>
        <w:widowControl w:val="0"/>
        <w:numPr>
          <w:ilvl w:val="0"/>
          <w:numId w:val="2"/>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D24A04" w:rsidRDefault="00D24A04" w:rsidP="00D24A04">
      <w:pPr>
        <w:widowControl w:val="0"/>
        <w:numPr>
          <w:ilvl w:val="0"/>
          <w:numId w:val="2"/>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D24A04" w:rsidRDefault="00D24A04" w:rsidP="00D24A04">
      <w:pPr>
        <w:widowControl w:val="0"/>
        <w:spacing w:line="360" w:lineRule="auto"/>
        <w:jc w:val="both"/>
        <w:rPr>
          <w:rFonts w:ascii="U_Journ" w:hAnsi="U_Journ"/>
          <w:b/>
          <w:sz w:val="28"/>
          <w:lang w:val="ru-RU"/>
        </w:rPr>
      </w:pPr>
    </w:p>
    <w:p w:rsidR="00D24A04" w:rsidRDefault="00D24A04" w:rsidP="00D24A04">
      <w:pPr>
        <w:widowControl w:val="0"/>
        <w:spacing w:line="360" w:lineRule="auto"/>
        <w:jc w:val="both"/>
        <w:rPr>
          <w:rFonts w:ascii="U_Journ" w:hAnsi="U_Journ"/>
          <w:b/>
          <w:sz w:val="28"/>
          <w:lang w:val="ru-RU"/>
        </w:rPr>
      </w:pPr>
    </w:p>
    <w:p w:rsidR="00D24A04" w:rsidRDefault="00D24A04" w:rsidP="00D24A04">
      <w:pPr>
        <w:spacing w:line="360" w:lineRule="auto"/>
        <w:ind w:left="120"/>
        <w:jc w:val="center"/>
        <w:rPr>
          <w:b/>
          <w:sz w:val="28"/>
          <w:lang w:val="ru-RU"/>
        </w:rPr>
      </w:pPr>
      <w:r>
        <w:rPr>
          <w:b/>
          <w:sz w:val="28"/>
          <w:lang w:val="ru-RU"/>
        </w:rPr>
        <w:t>1.Хукук ижодкорлиги тушунчаси, турлари, принциплари</w:t>
      </w:r>
    </w:p>
    <w:p w:rsidR="00D24A04" w:rsidRDefault="00D24A04" w:rsidP="00D24A04">
      <w:pPr>
        <w:spacing w:line="360" w:lineRule="auto"/>
        <w:ind w:firstLine="360"/>
        <w:jc w:val="both"/>
        <w:rPr>
          <w:sz w:val="28"/>
          <w:lang w:val="ru-RU"/>
        </w:rPr>
      </w:pPr>
    </w:p>
    <w:p w:rsidR="00D24A04" w:rsidRDefault="00D24A04" w:rsidP="00D24A04">
      <w:pPr>
        <w:spacing w:line="360" w:lineRule="auto"/>
        <w:ind w:firstLine="360"/>
        <w:jc w:val="both"/>
        <w:rPr>
          <w:sz w:val="28"/>
          <w:lang w:val="ru-RU"/>
        </w:rPr>
      </w:pPr>
      <w:r>
        <w:rPr>
          <w:b/>
          <w:sz w:val="28"/>
          <w:lang w:val="ru-RU"/>
        </w:rPr>
        <w:t>Конун ижодкорлиги</w:t>
      </w:r>
      <w:r>
        <w:rPr>
          <w:sz w:val="28"/>
          <w:lang w:val="ru-RU"/>
        </w:rPr>
        <w:t xml:space="preserve"> – давлатнинг хукукий нормаларини яратишга каратилган энг мухим фаолият йуналишларидан биридир. Конун ва конун чикариш фаолияти билан боглик ишлар жамият тараккиётининг барча боскичларида мухим урин тутган.</w:t>
      </w:r>
    </w:p>
    <w:p w:rsidR="00D24A04" w:rsidRDefault="00D24A04" w:rsidP="00D24A04">
      <w:pPr>
        <w:spacing w:line="360" w:lineRule="auto"/>
        <w:ind w:firstLine="360"/>
        <w:jc w:val="both"/>
        <w:rPr>
          <w:sz w:val="28"/>
          <w:lang w:val="ru-RU"/>
        </w:rPr>
      </w:pPr>
      <w:r>
        <w:rPr>
          <w:sz w:val="28"/>
          <w:lang w:val="ru-RU"/>
        </w:rPr>
        <w:t>Конунларнинг энг асосий ижтимоий вазифаси – жамиятда тартиб, интизом ва баркарорликни таъминлашдан иборат. Конунчилик сиёсати – давлат сиёсатининг бир булаги булиб, унда ижтимоий муносабатларни хукукий тартибга солишнинг асосий йуналишлари, принциплари, максадлари уз ифодасини топади. Хукук ижодкорлиги фаолияти натижаларига караб, яъни конунлар ва бошка норматив актларга караб, давлат тугрисида, унинг демократлиги даражаси, маданияти ва цивилизацияси даражасига бахо берилади.</w:t>
      </w:r>
    </w:p>
    <w:p w:rsidR="00D24A04" w:rsidRDefault="00D24A04" w:rsidP="00D24A04">
      <w:pPr>
        <w:spacing w:line="360" w:lineRule="auto"/>
        <w:ind w:firstLine="360"/>
        <w:jc w:val="both"/>
        <w:rPr>
          <w:sz w:val="28"/>
          <w:lang w:val="ru-RU"/>
        </w:rPr>
      </w:pPr>
      <w:r>
        <w:rPr>
          <w:sz w:val="28"/>
          <w:lang w:val="ru-RU"/>
        </w:rPr>
        <w:t xml:space="preserve">Хукук ижодкорлигининг энг мухим характеристикасидан бири булиб, унинг давлат ёки давлат органлари фаолияти эканлиги хисобланади. </w:t>
      </w:r>
    </w:p>
    <w:p w:rsidR="00D24A04" w:rsidRDefault="00D24A04" w:rsidP="00D24A04">
      <w:pPr>
        <w:spacing w:line="360" w:lineRule="auto"/>
        <w:ind w:firstLine="360"/>
        <w:jc w:val="both"/>
        <w:rPr>
          <w:sz w:val="28"/>
          <w:lang w:val="ru-RU"/>
        </w:rPr>
      </w:pPr>
      <w:r>
        <w:rPr>
          <w:b/>
          <w:sz w:val="28"/>
          <w:lang w:val="ru-RU"/>
        </w:rPr>
        <w:t>Конун ижодкорлик фаолияти</w:t>
      </w:r>
      <w:r>
        <w:rPr>
          <w:sz w:val="28"/>
          <w:lang w:val="ru-RU"/>
        </w:rPr>
        <w:t xml:space="preserve"> – уз ваколатли давлат органининг конунларни ишлаб чикиши ва кабул килишга каратилган, аник максадга йуналтирилган иродавий фаолиятидир. Мазкур фаолият ижодий жараён булиб, бунда халкнинг иродаси аникланади, шакллантирилади ва белгиланган тартибда конун даражасига кутарилади.</w:t>
      </w:r>
    </w:p>
    <w:p w:rsidR="00D24A04" w:rsidRDefault="00D24A04" w:rsidP="00D24A04">
      <w:pPr>
        <w:spacing w:line="360" w:lineRule="auto"/>
        <w:ind w:firstLine="360"/>
        <w:jc w:val="both"/>
        <w:rPr>
          <w:sz w:val="28"/>
          <w:lang w:val="ru-RU"/>
        </w:rPr>
      </w:pPr>
      <w:r>
        <w:rPr>
          <w:sz w:val="28"/>
          <w:lang w:val="ru-RU"/>
        </w:rPr>
        <w:t>Конун чикариш фаолияти (хукук ижодкорлиги фаолияти) узининг масъулиятлилиги ва мураккаблиги билан фарк килади. Республика шаклидаги демократик давлатларда конун чикариш фаолияти, анъанага кура, алохида сайлаб куйиладиган ташкилот томонидан амалга оширилади. Бундай ташкилот турли мамлакатларда турлича номлар билан (АКШда – конгресс, Францияда – миллий мажлис, Англияда – парламент, Германияда – Бундестаг, Эронда – мажлис, Россияда – федерал мажлис (Дума), Узбекистонда –Олий Мажлис, Польша, Литвада – Сем, Швецияда – Риксдаг ва х.к) аталиб умумий кабул килинган ягона ном парламент ибораси билан ифодаланид.</w:t>
      </w:r>
    </w:p>
    <w:p w:rsidR="00D24A04" w:rsidRDefault="00D24A04" w:rsidP="00D24A04">
      <w:pPr>
        <w:spacing w:line="360" w:lineRule="auto"/>
        <w:ind w:firstLine="360"/>
        <w:jc w:val="both"/>
        <w:rPr>
          <w:sz w:val="28"/>
          <w:lang w:val="ru-RU"/>
        </w:rPr>
      </w:pPr>
      <w:r>
        <w:rPr>
          <w:sz w:val="28"/>
          <w:lang w:val="ru-RU"/>
        </w:rPr>
        <w:t>Хукукий адабиётларда конун ижодкорлик фаолияти ибораси конун чикариш фаолияти, конун яратиш фаолияти, конунчилик, хукук ижодкорилиги каби иборалар билан синоним сифатида кулланилади.</w:t>
      </w:r>
    </w:p>
    <w:p w:rsidR="00D24A04" w:rsidRDefault="00D24A04" w:rsidP="00D24A04">
      <w:pPr>
        <w:spacing w:line="360" w:lineRule="auto"/>
        <w:ind w:firstLine="360"/>
        <w:jc w:val="both"/>
        <w:rPr>
          <w:sz w:val="28"/>
          <w:lang w:val="ru-RU"/>
        </w:rPr>
      </w:pPr>
      <w:r>
        <w:rPr>
          <w:sz w:val="28"/>
          <w:lang w:val="ru-RU"/>
        </w:rPr>
        <w:t xml:space="preserve">Хукук ижодкорлиги жараёни (конун яратиш) ута масъулиятли, серкирра ва мураккаб жараён. Конун куичга кирган хар бир юридик хамда ижтимоий муносабатларони тартибга солшида катъий кучга айланади. Бу жараён мунтазам ва мувофиклаштирилган кетма-кетликда руй берувчи боскичларнинг йигиндиси сифатида мавжуд булувчи аник хукукий механизмдир. Бунда иш тегишли хукукий муносабатлар сохасини хукукий тартибга солиш заруриятини урганишдан муаммоли вазиятни атрофлича тахлил этишдан бошланади: сунгра тажриба умумлаштирилиб, илмий асосланган материаллар тупланади; навбатдаги вазифа режалаштирилаётган конуннинг илмий гоя (концепцияси) ва дастлабки лойихасини ишлаб чикишдан иборат булади; конун лойихаси конун чикарувчи идора томонидан урганилади, мухокама этьилади ва нихоят конун кабул килинади. </w:t>
      </w:r>
    </w:p>
    <w:p w:rsidR="00D24A04" w:rsidRDefault="00D24A04" w:rsidP="00D24A04">
      <w:pPr>
        <w:spacing w:line="360" w:lineRule="auto"/>
        <w:ind w:firstLine="360"/>
        <w:jc w:val="both"/>
        <w:rPr>
          <w:sz w:val="28"/>
          <w:lang w:val="ru-RU"/>
        </w:rPr>
      </w:pPr>
      <w:r>
        <w:rPr>
          <w:sz w:val="28"/>
          <w:lang w:val="ru-RU"/>
        </w:rPr>
        <w:t xml:space="preserve">Конунчилик жараёни бу давлат олий вакиллик органининг Конституцияда белгиланган тартибда янги конунларни яратишга, амалдаги конунларга кушимча ва узгартиришлар киритишга каратилган, шунингдек, эскирган конунларни бекор килиш борасидаги харакатлари йигиндиси булиб, у конун билан тартибга солиниши зарур булган муносабатларни аниклаш, конун лойихасини тайёрлаш, уни мухокама этиш ва кабул килишни уз ичига олади. </w:t>
      </w:r>
    </w:p>
    <w:p w:rsidR="00D24A04" w:rsidRDefault="00D24A04" w:rsidP="00D24A04">
      <w:pPr>
        <w:spacing w:line="360" w:lineRule="auto"/>
        <w:ind w:firstLine="360"/>
        <w:jc w:val="both"/>
        <w:rPr>
          <w:sz w:val="28"/>
          <w:lang w:val="ru-RU"/>
        </w:rPr>
      </w:pPr>
      <w:r>
        <w:rPr>
          <w:sz w:val="28"/>
          <w:lang w:val="ru-RU"/>
        </w:rPr>
        <w:t>Конун ижодкорлигининг куйидаги турлари ажратиб курсатилади:</w:t>
      </w:r>
    </w:p>
    <w:p w:rsidR="00D24A04" w:rsidRDefault="00D24A04" w:rsidP="00D24A04">
      <w:pPr>
        <w:numPr>
          <w:ilvl w:val="0"/>
          <w:numId w:val="8"/>
        </w:numPr>
        <w:tabs>
          <w:tab w:val="clear" w:pos="360"/>
          <w:tab w:val="num" w:pos="720"/>
        </w:tabs>
        <w:spacing w:line="360" w:lineRule="auto"/>
        <w:ind w:left="720"/>
        <w:jc w:val="both"/>
        <w:rPr>
          <w:b/>
          <w:i/>
          <w:sz w:val="28"/>
          <w:lang w:val="ru-RU"/>
        </w:rPr>
      </w:pPr>
      <w:r>
        <w:rPr>
          <w:b/>
          <w:i/>
          <w:sz w:val="28"/>
          <w:lang w:val="ru-RU"/>
        </w:rPr>
        <w:t>Ваколатли давлат органларининг хукук ижодкорлиги фаолияти;</w:t>
      </w:r>
    </w:p>
    <w:p w:rsidR="00D24A04" w:rsidRDefault="00D24A04" w:rsidP="00D24A04">
      <w:pPr>
        <w:numPr>
          <w:ilvl w:val="0"/>
          <w:numId w:val="8"/>
        </w:numPr>
        <w:tabs>
          <w:tab w:val="clear" w:pos="360"/>
          <w:tab w:val="num" w:pos="720"/>
        </w:tabs>
        <w:spacing w:line="360" w:lineRule="auto"/>
        <w:ind w:left="720"/>
        <w:jc w:val="both"/>
        <w:rPr>
          <w:b/>
          <w:i/>
          <w:sz w:val="28"/>
          <w:lang w:val="ru-RU"/>
        </w:rPr>
      </w:pPr>
      <w:r>
        <w:rPr>
          <w:b/>
          <w:i/>
          <w:sz w:val="28"/>
          <w:lang w:val="ru-RU"/>
        </w:rPr>
        <w:t>Халкнинг бевосита референдум оркали хукук ижодкорлиги.</w:t>
      </w:r>
    </w:p>
    <w:p w:rsidR="00D24A04" w:rsidRDefault="00D24A04" w:rsidP="00D24A04">
      <w:pPr>
        <w:spacing w:line="360" w:lineRule="auto"/>
        <w:jc w:val="both"/>
        <w:rPr>
          <w:sz w:val="28"/>
          <w:lang w:val="ru-RU"/>
        </w:rPr>
      </w:pPr>
    </w:p>
    <w:p w:rsidR="00D24A04" w:rsidRDefault="00D24A04" w:rsidP="00D24A04">
      <w:pPr>
        <w:spacing w:line="360" w:lineRule="auto"/>
        <w:ind w:firstLine="360"/>
        <w:jc w:val="both"/>
        <w:rPr>
          <w:sz w:val="28"/>
          <w:lang w:val="ru-RU"/>
        </w:rPr>
      </w:pPr>
      <w:r>
        <w:rPr>
          <w:sz w:val="28"/>
          <w:lang w:val="ru-RU"/>
        </w:rPr>
        <w:t xml:space="preserve">Масалан: </w:t>
      </w:r>
    </w:p>
    <w:p w:rsidR="00D24A04" w:rsidRDefault="00D24A04" w:rsidP="00D24A04">
      <w:pPr>
        <w:spacing w:line="360" w:lineRule="auto"/>
        <w:ind w:firstLine="360"/>
        <w:jc w:val="both"/>
        <w:rPr>
          <w:i/>
          <w:sz w:val="28"/>
          <w:lang w:val="ru-RU"/>
        </w:rPr>
      </w:pPr>
      <w:r>
        <w:rPr>
          <w:i/>
          <w:sz w:val="28"/>
          <w:lang w:val="ru-RU"/>
        </w:rPr>
        <w:t>1) Узбекистонда конуннинг парламент томонидан кабул килиниши</w:t>
      </w:r>
    </w:p>
    <w:p w:rsidR="00D24A04" w:rsidRDefault="00D24A04" w:rsidP="00D24A04">
      <w:pPr>
        <w:spacing w:line="360" w:lineRule="auto"/>
        <w:ind w:firstLine="360"/>
        <w:jc w:val="both"/>
        <w:rPr>
          <w:i/>
          <w:sz w:val="28"/>
          <w:lang w:val="ru-RU"/>
        </w:rPr>
      </w:pPr>
      <w:r>
        <w:rPr>
          <w:i/>
          <w:sz w:val="28"/>
          <w:lang w:val="ru-RU"/>
        </w:rPr>
        <w:t>2) Умумхалк овоз бериш йули билан конун кабул килиш.</w:t>
      </w:r>
    </w:p>
    <w:p w:rsidR="00D24A04" w:rsidRDefault="00D24A04" w:rsidP="00D24A04">
      <w:pPr>
        <w:spacing w:line="360" w:lineRule="auto"/>
        <w:ind w:firstLine="360"/>
        <w:jc w:val="both"/>
        <w:rPr>
          <w:sz w:val="28"/>
          <w:lang w:val="ru-RU"/>
        </w:rPr>
      </w:pPr>
      <w:r>
        <w:rPr>
          <w:sz w:val="28"/>
          <w:lang w:val="ru-RU"/>
        </w:rPr>
        <w:t xml:space="preserve">Конуности хукук ижодкорлиги. Бундай холларга, баъзида давлат олий вакиллик органларига кирмайдиган давлат органлари томонидан хукук нормалари кабул килинади ва харакатга келтирилади. Бундай конун ости актлари конунни кабул килишни таъминлаш учун мухим хисобланади. </w:t>
      </w:r>
    </w:p>
    <w:p w:rsidR="00D24A04" w:rsidRDefault="00D24A04" w:rsidP="00D24A04">
      <w:pPr>
        <w:spacing w:line="360" w:lineRule="auto"/>
        <w:ind w:firstLine="360"/>
        <w:jc w:val="both"/>
        <w:rPr>
          <w:sz w:val="28"/>
          <w:lang w:val="ru-RU"/>
        </w:rPr>
      </w:pPr>
      <w:r>
        <w:rPr>
          <w:sz w:val="28"/>
          <w:lang w:val="ru-RU"/>
        </w:rPr>
        <w:t>Конун ости хукук ижодкорлиги субъектларига – Президент, Хукукмат бошка олий давлат органлари кириб, улар конунга биноан юридик нормалар ва норматив актларни кабул килиш хукукига эга. Конун ости хукук ижодкорлигининг узига хос ижобий ва салбий томонлари мавжуд:</w:t>
      </w:r>
    </w:p>
    <w:p w:rsidR="00D24A04" w:rsidRDefault="00D24A04" w:rsidP="00D24A04">
      <w:pPr>
        <w:spacing w:line="360" w:lineRule="auto"/>
        <w:ind w:firstLine="360"/>
        <w:jc w:val="both"/>
        <w:rPr>
          <w:sz w:val="28"/>
          <w:lang w:val="ru-RU"/>
        </w:rPr>
      </w:pPr>
      <w:r>
        <w:rPr>
          <w:sz w:val="28"/>
          <w:lang w:val="ru-RU"/>
        </w:rPr>
        <w:t>Ижобий томонларига – унинг тезкорлиги, расмиятчиликнинг камлиги, тегишли органларнинг компицентлиги, хужжат кабул килиниши билан боглик шарт-шароитларни яхши билишлари керак;</w:t>
      </w:r>
    </w:p>
    <w:p w:rsidR="00D24A04" w:rsidRDefault="00D24A04" w:rsidP="00D24A04">
      <w:pPr>
        <w:spacing w:line="360" w:lineRule="auto"/>
        <w:ind w:firstLine="360"/>
        <w:jc w:val="both"/>
        <w:rPr>
          <w:sz w:val="28"/>
          <w:lang w:val="ru-RU"/>
        </w:rPr>
      </w:pPr>
      <w:r>
        <w:rPr>
          <w:sz w:val="28"/>
          <w:lang w:val="ru-RU"/>
        </w:rPr>
        <w:t xml:space="preserve">Салбий томонлари – хукукий карорнинг кабул килиниши жараёнининг яширинлиги, норматив актларнинг куплиги куллашни кийинлаштиради. Улар жамият аъзолари томонидан назорат килишни мураккаблаштиради. </w:t>
      </w:r>
    </w:p>
    <w:p w:rsidR="00D24A04" w:rsidRDefault="00D24A04" w:rsidP="00D24A04">
      <w:pPr>
        <w:spacing w:line="360" w:lineRule="auto"/>
        <w:ind w:firstLine="360"/>
        <w:jc w:val="both"/>
        <w:rPr>
          <w:sz w:val="28"/>
          <w:lang w:val="ru-RU"/>
        </w:rPr>
      </w:pPr>
      <w:r>
        <w:rPr>
          <w:sz w:val="28"/>
          <w:lang w:val="ru-RU"/>
        </w:rPr>
        <w:t>Хукук ижодкорлиги жараёни принциплаприга куйидагилар киради:</w:t>
      </w:r>
    </w:p>
    <w:p w:rsidR="00D24A04" w:rsidRDefault="00D24A04" w:rsidP="00D24A04">
      <w:pPr>
        <w:numPr>
          <w:ilvl w:val="0"/>
          <w:numId w:val="9"/>
        </w:numPr>
        <w:spacing w:line="360" w:lineRule="auto"/>
        <w:jc w:val="both"/>
        <w:rPr>
          <w:b/>
          <w:sz w:val="28"/>
          <w:lang w:val="ru-RU"/>
        </w:rPr>
      </w:pPr>
      <w:r>
        <w:rPr>
          <w:b/>
          <w:sz w:val="28"/>
          <w:lang w:val="ru-RU"/>
        </w:rPr>
        <w:t>Конунийлик, адолатпарварлик, халкчиллик, илмийлик, демократизм, ошкоралик ва х.к</w:t>
      </w:r>
    </w:p>
    <w:p w:rsidR="00D24A04" w:rsidRDefault="00D24A04" w:rsidP="00D24A04">
      <w:pPr>
        <w:numPr>
          <w:ilvl w:val="0"/>
          <w:numId w:val="10"/>
        </w:numPr>
        <w:spacing w:line="360" w:lineRule="auto"/>
        <w:jc w:val="both"/>
        <w:rPr>
          <w:i/>
          <w:sz w:val="28"/>
          <w:lang w:val="ru-RU"/>
        </w:rPr>
      </w:pPr>
      <w:r>
        <w:rPr>
          <w:i/>
          <w:sz w:val="28"/>
          <w:lang w:val="ru-RU"/>
        </w:rPr>
        <w:t>Конунийлик принципи – катъий белгиланган тартибда ваколатли давлат органи томонидан хар кандай норматив хужжатнинг кабул килиниши;  ёки бу хужжатнинг мазмуни узидан олдинги кабул килинган ва нисбатан юкори даражадаги юридик кучга эга булган норматив хужжатга карши булмаслиги зарур ва х.к</w:t>
      </w:r>
    </w:p>
    <w:p w:rsidR="00D24A04" w:rsidRDefault="00D24A04" w:rsidP="00D24A04">
      <w:pPr>
        <w:numPr>
          <w:ilvl w:val="0"/>
          <w:numId w:val="10"/>
        </w:numPr>
        <w:spacing w:line="360" w:lineRule="auto"/>
        <w:jc w:val="both"/>
        <w:rPr>
          <w:i/>
          <w:sz w:val="28"/>
          <w:lang w:val="ru-RU"/>
        </w:rPr>
      </w:pPr>
      <w:r>
        <w:rPr>
          <w:i/>
          <w:sz w:val="28"/>
          <w:lang w:val="ru-RU"/>
        </w:rPr>
        <w:t>Адолатпарварлик принципи – барчанинг конун олдида тенглигидан келиб чикади;</w:t>
      </w:r>
    </w:p>
    <w:p w:rsidR="00D24A04" w:rsidRDefault="00D24A04" w:rsidP="00D24A04">
      <w:pPr>
        <w:numPr>
          <w:ilvl w:val="0"/>
          <w:numId w:val="10"/>
        </w:numPr>
        <w:spacing w:line="360" w:lineRule="auto"/>
        <w:jc w:val="both"/>
        <w:rPr>
          <w:i/>
          <w:sz w:val="28"/>
          <w:lang w:val="ru-RU"/>
        </w:rPr>
      </w:pPr>
      <w:r>
        <w:rPr>
          <w:i/>
          <w:sz w:val="28"/>
          <w:lang w:val="ru-RU"/>
        </w:rPr>
        <w:t>Илмийлик принципи – мутахассисларнинг илмий асосларига, фикрларига асосланган холда хукук ижодкорлиги фаолиятини олиб бориш;</w:t>
      </w:r>
    </w:p>
    <w:p w:rsidR="00D24A04" w:rsidRDefault="00D24A04" w:rsidP="00D24A04">
      <w:pPr>
        <w:numPr>
          <w:ilvl w:val="0"/>
          <w:numId w:val="10"/>
        </w:numPr>
        <w:spacing w:line="360" w:lineRule="auto"/>
        <w:jc w:val="both"/>
        <w:rPr>
          <w:i/>
          <w:sz w:val="28"/>
          <w:lang w:val="ru-RU"/>
        </w:rPr>
      </w:pPr>
      <w:r>
        <w:rPr>
          <w:i/>
          <w:sz w:val="28"/>
          <w:lang w:val="ru-RU"/>
        </w:rPr>
        <w:t>Демократизм принципи – хукук норматив хужжатларни кабул килишда халкнинг иштирокини таъминлаш;</w:t>
      </w:r>
    </w:p>
    <w:p w:rsidR="00D24A04" w:rsidRDefault="00D24A04" w:rsidP="00D24A04">
      <w:pPr>
        <w:numPr>
          <w:ilvl w:val="0"/>
          <w:numId w:val="10"/>
        </w:numPr>
        <w:spacing w:line="360" w:lineRule="auto"/>
        <w:jc w:val="both"/>
        <w:rPr>
          <w:i/>
          <w:sz w:val="28"/>
          <w:lang w:val="ru-RU"/>
        </w:rPr>
      </w:pPr>
      <w:r>
        <w:rPr>
          <w:i/>
          <w:sz w:val="28"/>
          <w:lang w:val="ru-RU"/>
        </w:rPr>
        <w:t>Ошкоралик принципи – хукук ижодлкорлиги натижаларининг фукароларга етказилиши</w:t>
      </w:r>
    </w:p>
    <w:p w:rsidR="00D24A04" w:rsidRDefault="00D24A04" w:rsidP="00D24A04">
      <w:pPr>
        <w:spacing w:line="360" w:lineRule="auto"/>
        <w:jc w:val="both"/>
        <w:rPr>
          <w:sz w:val="28"/>
          <w:lang w:val="ru-RU"/>
        </w:rPr>
      </w:pPr>
    </w:p>
    <w:p w:rsidR="00D24A04" w:rsidRDefault="00D24A04" w:rsidP="00D24A04">
      <w:pPr>
        <w:spacing w:line="360" w:lineRule="auto"/>
        <w:jc w:val="center"/>
        <w:rPr>
          <w:b/>
          <w:sz w:val="28"/>
          <w:lang w:val="ru-RU"/>
        </w:rPr>
      </w:pPr>
      <w:r>
        <w:rPr>
          <w:b/>
          <w:sz w:val="28"/>
          <w:lang w:val="ru-RU"/>
        </w:rPr>
        <w:t>2. Конун яратиш боскичлари.</w:t>
      </w:r>
    </w:p>
    <w:p w:rsidR="00D24A04" w:rsidRDefault="00D24A04" w:rsidP="00D24A04">
      <w:pPr>
        <w:spacing w:line="360" w:lineRule="auto"/>
        <w:jc w:val="both"/>
        <w:rPr>
          <w:b/>
          <w:i/>
          <w:sz w:val="28"/>
          <w:lang w:val="ru-RU"/>
        </w:rPr>
      </w:pPr>
    </w:p>
    <w:p w:rsidR="00D24A04" w:rsidRDefault="00D24A04" w:rsidP="00D24A04">
      <w:pPr>
        <w:spacing w:line="360" w:lineRule="auto"/>
        <w:jc w:val="both"/>
        <w:rPr>
          <w:sz w:val="28"/>
          <w:lang w:val="ru-RU"/>
        </w:rPr>
      </w:pPr>
      <w:r>
        <w:rPr>
          <w:b/>
          <w:i/>
          <w:sz w:val="28"/>
          <w:lang w:val="ru-RU"/>
        </w:rPr>
        <w:tab/>
      </w:r>
      <w:r>
        <w:rPr>
          <w:sz w:val="28"/>
          <w:lang w:val="ru-RU"/>
        </w:rPr>
        <w:t>Конунчилик жараёни хакида батафсил тасаввур хосил килиш учун унинг мазмунини ташкил этувчи боскичларни чукур тахлил этиш керак.</w:t>
      </w:r>
    </w:p>
    <w:p w:rsidR="00D24A04" w:rsidRDefault="00D24A04" w:rsidP="00D24A04">
      <w:pPr>
        <w:spacing w:line="360" w:lineRule="auto"/>
        <w:jc w:val="both"/>
        <w:rPr>
          <w:sz w:val="28"/>
          <w:lang w:val="ru-RU"/>
        </w:rPr>
      </w:pPr>
      <w:r>
        <w:rPr>
          <w:sz w:val="28"/>
          <w:lang w:val="ru-RU"/>
        </w:rPr>
        <w:tab/>
        <w:t>Аксарият хукукшунос олимларнинг ва амалиёт ходимларининг фикрига кура, конунчилик жараёни куйидаги боскичларлан иборат:</w:t>
      </w:r>
    </w:p>
    <w:p w:rsidR="00D24A04" w:rsidRDefault="00D24A04" w:rsidP="00D24A04">
      <w:pPr>
        <w:numPr>
          <w:ilvl w:val="0"/>
          <w:numId w:val="11"/>
        </w:numPr>
        <w:spacing w:line="360" w:lineRule="auto"/>
        <w:ind w:left="1080"/>
        <w:jc w:val="both"/>
        <w:rPr>
          <w:b/>
          <w:sz w:val="28"/>
          <w:lang w:val="ru-RU"/>
        </w:rPr>
      </w:pPr>
      <w:r>
        <w:rPr>
          <w:b/>
          <w:sz w:val="28"/>
          <w:lang w:val="ru-RU"/>
        </w:rPr>
        <w:t>Конунчилик ташаббуси;</w:t>
      </w:r>
    </w:p>
    <w:p w:rsidR="00D24A04" w:rsidRDefault="00D24A04" w:rsidP="00D24A04">
      <w:pPr>
        <w:numPr>
          <w:ilvl w:val="0"/>
          <w:numId w:val="11"/>
        </w:numPr>
        <w:spacing w:line="360" w:lineRule="auto"/>
        <w:ind w:left="1080"/>
        <w:jc w:val="both"/>
        <w:rPr>
          <w:b/>
          <w:sz w:val="28"/>
          <w:lang w:val="ru-RU"/>
        </w:rPr>
      </w:pPr>
      <w:r>
        <w:rPr>
          <w:b/>
          <w:sz w:val="28"/>
          <w:lang w:val="ru-RU"/>
        </w:rPr>
        <w:t>Конун лойихасини мухокама килиш;</w:t>
      </w:r>
    </w:p>
    <w:p w:rsidR="00D24A04" w:rsidRDefault="00D24A04" w:rsidP="00D24A04">
      <w:pPr>
        <w:numPr>
          <w:ilvl w:val="0"/>
          <w:numId w:val="11"/>
        </w:numPr>
        <w:spacing w:line="360" w:lineRule="auto"/>
        <w:ind w:left="1080"/>
        <w:jc w:val="both"/>
        <w:rPr>
          <w:b/>
          <w:sz w:val="28"/>
          <w:lang w:val="ru-RU"/>
        </w:rPr>
      </w:pPr>
      <w:r>
        <w:rPr>
          <w:b/>
          <w:sz w:val="28"/>
          <w:lang w:val="ru-RU"/>
        </w:rPr>
        <w:t>Конунни кабул килиш;</w:t>
      </w:r>
    </w:p>
    <w:p w:rsidR="00D24A04" w:rsidRDefault="00D24A04" w:rsidP="00D24A04">
      <w:pPr>
        <w:numPr>
          <w:ilvl w:val="0"/>
          <w:numId w:val="11"/>
        </w:numPr>
        <w:spacing w:line="360" w:lineRule="auto"/>
        <w:ind w:left="1080"/>
        <w:jc w:val="both"/>
        <w:rPr>
          <w:b/>
          <w:sz w:val="28"/>
          <w:lang w:val="ru-RU"/>
        </w:rPr>
      </w:pPr>
      <w:r>
        <w:rPr>
          <w:b/>
          <w:sz w:val="28"/>
          <w:lang w:val="ru-RU"/>
        </w:rPr>
        <w:t>Конунни эълон килиш.</w:t>
      </w:r>
    </w:p>
    <w:p w:rsidR="00D24A04" w:rsidRDefault="00D24A04" w:rsidP="00D24A04">
      <w:pPr>
        <w:spacing w:line="360" w:lineRule="auto"/>
        <w:jc w:val="both"/>
        <w:rPr>
          <w:sz w:val="28"/>
          <w:lang w:val="ru-RU"/>
        </w:rPr>
      </w:pPr>
    </w:p>
    <w:p w:rsidR="00D24A04" w:rsidRDefault="00D24A04" w:rsidP="00D24A04">
      <w:pPr>
        <w:spacing w:line="360" w:lineRule="auto"/>
        <w:ind w:firstLine="720"/>
        <w:jc w:val="both"/>
        <w:rPr>
          <w:sz w:val="28"/>
          <w:lang w:val="ru-RU"/>
        </w:rPr>
      </w:pPr>
      <w:r>
        <w:rPr>
          <w:sz w:val="28"/>
          <w:lang w:val="ru-RU"/>
        </w:rPr>
        <w:t>Конун яратишдан олдин жамиятда шундай конун вужудга келишига эхтиёж борми, деган саволга жавоб бериш лозим. Конун ишлаю чикишга киришишдан аввал мавжуд ижтимоий вокелик, хаёт, муаммоли вазият атрофлича урганиб чикилади.</w:t>
      </w:r>
    </w:p>
    <w:p w:rsidR="00D24A04" w:rsidRDefault="00D24A04" w:rsidP="00D24A04">
      <w:pPr>
        <w:spacing w:line="360" w:lineRule="auto"/>
        <w:ind w:firstLine="720"/>
        <w:jc w:val="both"/>
        <w:rPr>
          <w:sz w:val="28"/>
          <w:lang w:val="ru-RU"/>
        </w:rPr>
      </w:pPr>
      <w:r>
        <w:rPr>
          <w:sz w:val="28"/>
          <w:lang w:val="ru-RU"/>
        </w:rPr>
        <w:t>Шундай килиб, у ёки бу конуннинг яратилишига булган эхтиёжни урганиш – конунчилик жараёнининг бошлангич нуктасидир. Конунчилик фаолиятига таъсир этувчи ижтимоий омилларни куйидаги турларга ажратиш мумкин: иктисодий, сиёсий-хукукий, социал-маданий, жугрофий, демографик, экологик, миллий, илмий-ташкилий ва х.клар</w:t>
      </w:r>
    </w:p>
    <w:p w:rsidR="00D24A04" w:rsidRDefault="00D24A04" w:rsidP="00D24A04">
      <w:pPr>
        <w:spacing w:line="360" w:lineRule="auto"/>
        <w:ind w:firstLine="720"/>
        <w:jc w:val="both"/>
        <w:rPr>
          <w:sz w:val="28"/>
          <w:lang w:val="ru-RU"/>
        </w:rPr>
      </w:pPr>
      <w:r>
        <w:rPr>
          <w:sz w:val="28"/>
          <w:lang w:val="ru-RU"/>
        </w:rPr>
        <w:t>Конунчилик фаолиятига таъсир килувчи омиллар муайян механизм асосида харакатланади.</w:t>
      </w:r>
    </w:p>
    <w:p w:rsidR="00D24A04" w:rsidRDefault="00D24A04" w:rsidP="00D24A04">
      <w:pPr>
        <w:spacing w:line="360" w:lineRule="auto"/>
        <w:ind w:firstLine="720"/>
        <w:jc w:val="both"/>
        <w:rPr>
          <w:sz w:val="28"/>
          <w:lang w:val="ru-RU"/>
        </w:rPr>
      </w:pPr>
      <w:r>
        <w:rPr>
          <w:sz w:val="28"/>
          <w:lang w:val="ru-RU"/>
        </w:rPr>
        <w:t>Конунни яратиш жараёни, яъни конун чикарувчи орган доирасида бевосита фаолият конунчилик ташаббуси руё булишидан бошланади. Конунчилик ташаббуси хукукий муаммолари магзини англаб етиш учун унинг куйидаги мухим жихатларини пухта мушохада этиш талаб килинади:</w:t>
      </w:r>
    </w:p>
    <w:p w:rsidR="00D24A04" w:rsidRDefault="00D24A04" w:rsidP="00D24A04">
      <w:pPr>
        <w:numPr>
          <w:ilvl w:val="0"/>
          <w:numId w:val="12"/>
        </w:numPr>
        <w:spacing w:line="360" w:lineRule="auto"/>
        <w:ind w:left="1080"/>
        <w:jc w:val="both"/>
        <w:rPr>
          <w:i/>
          <w:sz w:val="28"/>
          <w:lang w:val="ru-RU"/>
        </w:rPr>
      </w:pPr>
      <w:r>
        <w:rPr>
          <w:i/>
          <w:sz w:val="28"/>
          <w:lang w:val="ru-RU"/>
        </w:rPr>
        <w:t>Конунчилик ташаббуси хукуки тушунчаси ва мохияти;</w:t>
      </w:r>
    </w:p>
    <w:p w:rsidR="00D24A04" w:rsidRDefault="00D24A04" w:rsidP="00D24A04">
      <w:pPr>
        <w:numPr>
          <w:ilvl w:val="0"/>
          <w:numId w:val="12"/>
        </w:numPr>
        <w:spacing w:line="360" w:lineRule="auto"/>
        <w:ind w:left="1080"/>
        <w:jc w:val="both"/>
        <w:rPr>
          <w:i/>
          <w:sz w:val="28"/>
          <w:lang w:val="ru-RU"/>
        </w:rPr>
      </w:pPr>
      <w:r>
        <w:rPr>
          <w:i/>
          <w:sz w:val="28"/>
          <w:lang w:val="ru-RU"/>
        </w:rPr>
        <w:t>Конунчилик ташаббуси амалга оширилиши натижасида вужудга келадиган хукукий муносабатнинг мазмуни;</w:t>
      </w:r>
    </w:p>
    <w:p w:rsidR="00D24A04" w:rsidRDefault="00D24A04" w:rsidP="00D24A04">
      <w:pPr>
        <w:numPr>
          <w:ilvl w:val="0"/>
          <w:numId w:val="12"/>
        </w:numPr>
        <w:spacing w:line="360" w:lineRule="auto"/>
        <w:ind w:left="1080"/>
        <w:jc w:val="both"/>
        <w:rPr>
          <w:i/>
          <w:sz w:val="28"/>
          <w:lang w:val="ru-RU"/>
        </w:rPr>
      </w:pPr>
      <w:r>
        <w:rPr>
          <w:i/>
          <w:sz w:val="28"/>
          <w:lang w:val="ru-RU"/>
        </w:rPr>
        <w:t>Конунчилик ташаббуси хукукнинг субъектлари доираси хамда уларнин узига хос хусусиятлари ва б.</w:t>
      </w:r>
    </w:p>
    <w:p w:rsidR="00D24A04" w:rsidRDefault="00D24A04" w:rsidP="00D24A04">
      <w:pPr>
        <w:spacing w:line="360" w:lineRule="auto"/>
        <w:ind w:firstLine="720"/>
        <w:jc w:val="both"/>
        <w:rPr>
          <w:sz w:val="28"/>
          <w:lang w:val="ru-RU"/>
        </w:rPr>
      </w:pPr>
      <w:r>
        <w:rPr>
          <w:sz w:val="28"/>
          <w:lang w:val="ru-RU"/>
        </w:rPr>
        <w:t>Конунчилик ташаббуси *** харакатлар йигиндисидирки, бунинг натижасида конун чикарувчи органга конун лойихаси ёки конунчилик таклифи киритилади ва парламент янги конун чикариш, амалдагисини узгартириш ёхуд бекор килиш масаласини куриб чикиш учун кабул килади.</w:t>
      </w:r>
    </w:p>
    <w:p w:rsidR="00D24A04" w:rsidRDefault="00D24A04" w:rsidP="00D24A04">
      <w:pPr>
        <w:spacing w:line="360" w:lineRule="auto"/>
        <w:ind w:firstLine="720"/>
        <w:jc w:val="both"/>
        <w:rPr>
          <w:sz w:val="28"/>
          <w:lang w:val="ru-RU"/>
        </w:rPr>
      </w:pPr>
      <w:r>
        <w:rPr>
          <w:sz w:val="28"/>
          <w:lang w:val="ru-RU"/>
        </w:rPr>
        <w:t>Конунчилик ташаббуси хукук – бу Конституцияда белгиланган ваколатли органлар, ташкилотлар ва шахслар томонидан муайян конун лойихасини ёки янги конун кабул килиш тугрисида, шунингдек, амалдаги конунни узгартириш ёхуд уни бекор килиш тугрисидаги таклифни Олий Мажлис (парламент) эътиборга такдим этилиши ва парламент томонидан бу масалани белгиланган тартибда куриб чикиш хакид тегишли карор кабул килишдир.</w:t>
      </w:r>
    </w:p>
    <w:p w:rsidR="00D24A04" w:rsidRDefault="00D24A04" w:rsidP="00D24A04">
      <w:pPr>
        <w:spacing w:line="360" w:lineRule="auto"/>
        <w:ind w:firstLine="720"/>
        <w:jc w:val="both"/>
        <w:rPr>
          <w:sz w:val="28"/>
          <w:lang w:val="ru-RU"/>
        </w:rPr>
      </w:pPr>
      <w:r>
        <w:rPr>
          <w:sz w:val="28"/>
          <w:lang w:val="ru-RU"/>
        </w:rPr>
        <w:t>Узбекистон Республикаси Конституциясининг 82-моддасига мувофик  куйидагилар конунчилик ташаббуси хукукининг субъектлари хисобланадилар:</w:t>
      </w:r>
    </w:p>
    <w:p w:rsidR="00D24A04" w:rsidRDefault="00D24A04" w:rsidP="00D24A04">
      <w:pPr>
        <w:numPr>
          <w:ilvl w:val="0"/>
          <w:numId w:val="13"/>
        </w:numPr>
        <w:spacing w:line="360" w:lineRule="auto"/>
        <w:ind w:left="1080"/>
        <w:jc w:val="both"/>
        <w:rPr>
          <w:sz w:val="28"/>
          <w:lang w:val="ru-RU"/>
        </w:rPr>
      </w:pPr>
      <w:r>
        <w:rPr>
          <w:sz w:val="28"/>
          <w:lang w:val="ru-RU"/>
        </w:rPr>
        <w:t>Узбекистон Республикасининг Президенти, Узбекистон Республикаси Вазирлар Махкамаси, Узбекистон хокимиятининг олий органи оркали кабул килинган, Узбекистон Республикаси Олий Мажлисининг депутатлари, Узбекистон Республикаси Конституциявий суди, Олий суди, Олий хужалик суди,  Бош Прокурори.</w:t>
      </w:r>
    </w:p>
    <w:p w:rsidR="00D24A04" w:rsidRDefault="00D24A04" w:rsidP="00D24A04">
      <w:pPr>
        <w:spacing w:line="360" w:lineRule="auto"/>
        <w:ind w:firstLine="708"/>
        <w:jc w:val="both"/>
        <w:rPr>
          <w:sz w:val="28"/>
          <w:lang w:val="ru-RU"/>
        </w:rPr>
      </w:pPr>
      <w:r>
        <w:rPr>
          <w:b/>
          <w:sz w:val="28"/>
          <w:lang w:val="ru-RU"/>
        </w:rPr>
        <w:t>Б)</w:t>
      </w:r>
      <w:r>
        <w:rPr>
          <w:sz w:val="28"/>
          <w:lang w:val="ru-RU"/>
        </w:rPr>
        <w:t xml:space="preserve"> Конун лойихасини мухокама этиш (***) – конун яратиш жараёнининг мухим боскичидир. Бу боскич конун чикарувчи органга конун лойихаси такдим этилгач ва у сессия кун тартибига киргач бошланади. Шаклланган тажрибага кура, конун лойихаси икки хил куринишда мухокама килинади. 1-холда, конун лойихаси аксарият умумий коидага биноан парламент (Олий Мажлис) томонидан унинг йигилишида мухокама этилади. 2-холда, мамлакат хаётининг ута мухим масалаларини тартибга солишга каратилган конунлар лойихаси парламент карори билан кенг халк  мухокамасига такдим чикарилади.</w:t>
      </w:r>
    </w:p>
    <w:p w:rsidR="00D24A04" w:rsidRDefault="00D24A04" w:rsidP="00D24A04">
      <w:pPr>
        <w:spacing w:line="360" w:lineRule="auto"/>
        <w:ind w:firstLine="708"/>
        <w:jc w:val="both"/>
        <w:rPr>
          <w:sz w:val="28"/>
          <w:lang w:val="ru-RU"/>
        </w:rPr>
      </w:pPr>
      <w:r>
        <w:rPr>
          <w:b/>
          <w:sz w:val="28"/>
          <w:lang w:val="ru-RU"/>
        </w:rPr>
        <w:t>В)</w:t>
      </w:r>
      <w:r>
        <w:rPr>
          <w:sz w:val="28"/>
          <w:lang w:val="ru-RU"/>
        </w:rPr>
        <w:t xml:space="preserve"> Конун лойихаси моддама-модда, булимлар ва боблар буйича ёки ялпи мухокама килинади.</w:t>
      </w:r>
    </w:p>
    <w:p w:rsidR="00D24A04" w:rsidRDefault="00D24A04" w:rsidP="00D24A04">
      <w:pPr>
        <w:spacing w:line="360" w:lineRule="auto"/>
        <w:ind w:firstLine="720"/>
        <w:jc w:val="both"/>
        <w:rPr>
          <w:sz w:val="28"/>
          <w:lang w:val="ru-RU"/>
        </w:rPr>
      </w:pPr>
      <w:r>
        <w:rPr>
          <w:sz w:val="28"/>
          <w:lang w:val="ru-RU"/>
        </w:rPr>
        <w:t>Конунни кабул килиш боскичининг ахамияти ва масъулияти шундаки, бунда конун лойихасига расмий юридик куч бахш этилади, у конунга айланади. Парламентда баъзи жиддий масалаларни хал этиш учун депутатлар малакали купчилигининг овоз бериши лозим булади. Депутатлар умумий сонининг малакали купчилигининг Узбекистон Республикаси Конституциясига мувофик жами депутатларнинг 2/3 кисми ташкил килади. Депутат овоз бериш учун бошка депутатни вакил килиш мумкин эмас. Овоз бериш очик, яширин ва номма-ном булиши мумкин.</w:t>
      </w:r>
    </w:p>
    <w:p w:rsidR="00D24A04" w:rsidRDefault="00D24A04" w:rsidP="00D24A04">
      <w:pPr>
        <w:spacing w:line="360" w:lineRule="auto"/>
        <w:ind w:firstLine="708"/>
        <w:jc w:val="both"/>
        <w:rPr>
          <w:sz w:val="28"/>
          <w:lang w:val="ru-RU"/>
        </w:rPr>
      </w:pPr>
      <w:r>
        <w:rPr>
          <w:b/>
          <w:sz w:val="28"/>
          <w:lang w:val="ru-RU"/>
        </w:rPr>
        <w:t>Г)</w:t>
      </w:r>
      <w:r>
        <w:rPr>
          <w:sz w:val="28"/>
          <w:lang w:val="ru-RU"/>
        </w:rPr>
        <w:t xml:space="preserve"> конун кабул килишгач, уни эълон килиш Узбекистон Республикаси Конституциянинг 83-моддасида уз ифодасини топган. Унга мувофик, кабул килинган конунларнинг ва бошка норматив хужжатларнинг матбуотда эълон килиниши улар кулланишининг мажбурий шартидир.</w:t>
      </w:r>
    </w:p>
    <w:p w:rsidR="00D24A04" w:rsidRDefault="00D24A04" w:rsidP="00D24A04">
      <w:pPr>
        <w:spacing w:line="360" w:lineRule="auto"/>
        <w:ind w:firstLine="720"/>
        <w:jc w:val="both"/>
        <w:rPr>
          <w:sz w:val="28"/>
          <w:lang w:val="ru-RU"/>
        </w:rPr>
      </w:pPr>
      <w:r>
        <w:rPr>
          <w:sz w:val="28"/>
          <w:lang w:val="ru-RU"/>
        </w:rPr>
        <w:t>Норматив-хукукий акт белгиланган тартибда ва тегишли шаклда эълон килинмаган, ижрочилар эътиборига етказилмаган булса, уни харакатдаги юридик кучга эга акт деб булмайди.</w:t>
      </w:r>
    </w:p>
    <w:p w:rsidR="00D24A04" w:rsidRDefault="00D24A04" w:rsidP="00D24A04">
      <w:pPr>
        <w:spacing w:line="360" w:lineRule="auto"/>
        <w:ind w:firstLine="720"/>
        <w:jc w:val="both"/>
        <w:rPr>
          <w:sz w:val="28"/>
          <w:lang w:val="ru-RU"/>
        </w:rPr>
      </w:pPr>
      <w:r>
        <w:rPr>
          <w:sz w:val="28"/>
          <w:lang w:val="ru-RU"/>
        </w:rPr>
        <w:t>Конуннинг давлат номидан эълон килиниши – ваколатли идоралар томонидан махсус амалга ошириладиган хукукий функциясидир.</w:t>
      </w:r>
    </w:p>
    <w:p w:rsidR="00D24A04" w:rsidRDefault="00D24A04" w:rsidP="00D24A04">
      <w:pPr>
        <w:spacing w:line="360" w:lineRule="auto"/>
        <w:ind w:firstLine="720"/>
        <w:jc w:val="both"/>
        <w:rPr>
          <w:sz w:val="28"/>
          <w:lang w:val="ru-RU"/>
        </w:rPr>
      </w:pPr>
    </w:p>
    <w:p w:rsidR="00D24A04" w:rsidRDefault="00D24A04" w:rsidP="00D24A04">
      <w:pPr>
        <w:pStyle w:val="a5"/>
        <w:spacing w:line="360" w:lineRule="auto"/>
        <w:ind w:firstLine="0"/>
        <w:jc w:val="center"/>
        <w:rPr>
          <w:rFonts w:ascii="Times New Roman" w:hAnsi="Times New Roman"/>
          <w:b/>
          <w:lang w:val="uz-Cyrl-UZ"/>
        </w:rPr>
      </w:pPr>
      <w:r>
        <w:rPr>
          <w:rFonts w:ascii="Times New Roman" w:hAnsi="Times New Roman"/>
          <w:b/>
        </w:rPr>
        <w:t>4.Норматив-хукукий актлар тушунчаси ва турлари. Уларнинг вакт, худуд ва шахсларга нисбатан харакат килиши.</w:t>
      </w:r>
    </w:p>
    <w:p w:rsidR="00D24A04" w:rsidRDefault="00D24A04" w:rsidP="00D24A04">
      <w:pPr>
        <w:pStyle w:val="a5"/>
        <w:spacing w:line="360" w:lineRule="auto"/>
        <w:ind w:firstLine="0"/>
        <w:jc w:val="center"/>
        <w:rPr>
          <w:rFonts w:ascii="Times New Roman" w:hAnsi="Times New Roman"/>
          <w:b/>
          <w:lang w:val="uz-Cyrl-UZ"/>
        </w:rPr>
      </w:pPr>
    </w:p>
    <w:p w:rsidR="00D24A04" w:rsidRDefault="00D24A04" w:rsidP="00D24A04">
      <w:pPr>
        <w:pStyle w:val="a3"/>
        <w:spacing w:line="360" w:lineRule="auto"/>
        <w:rPr>
          <w:rFonts w:ascii="Times New Roman" w:hAnsi="Times New Roman"/>
        </w:rPr>
      </w:pPr>
      <w:r>
        <w:rPr>
          <w:rFonts w:ascii="Times New Roman" w:hAnsi="Times New Roman"/>
        </w:rPr>
        <w:tab/>
        <w:t>Хукук ижодкорилиги фаолиятининг натижаси хар хил норматив актларни кабул килиш булиб хисобланади.</w:t>
      </w:r>
    </w:p>
    <w:p w:rsidR="00D24A04" w:rsidRDefault="00D24A04" w:rsidP="00D24A04">
      <w:pPr>
        <w:spacing w:line="360" w:lineRule="auto"/>
        <w:ind w:firstLine="720"/>
        <w:jc w:val="both"/>
        <w:rPr>
          <w:sz w:val="28"/>
          <w:lang w:val="uk-UA"/>
        </w:rPr>
      </w:pPr>
      <w:r>
        <w:rPr>
          <w:i/>
          <w:sz w:val="28"/>
          <w:lang w:val="uk-UA"/>
        </w:rPr>
        <w:t>Норматив-хукукий актлар</w:t>
      </w:r>
      <w:r>
        <w:rPr>
          <w:sz w:val="28"/>
          <w:lang w:val="uk-UA"/>
        </w:rPr>
        <w:t xml:space="preserve"> – конун ижодкорлиги билан шугулланувчи субъектларнинг узида юридик нормаларни мужассамлаштирувчи курсатмалардир.</w:t>
      </w:r>
    </w:p>
    <w:p w:rsidR="00D24A04" w:rsidRDefault="00D24A04" w:rsidP="00D24A04">
      <w:pPr>
        <w:spacing w:line="360" w:lineRule="auto"/>
        <w:ind w:firstLine="720"/>
        <w:jc w:val="both"/>
        <w:rPr>
          <w:sz w:val="28"/>
          <w:lang w:val="uk-UA"/>
        </w:rPr>
      </w:pPr>
      <w:r>
        <w:rPr>
          <w:sz w:val="28"/>
          <w:lang w:val="uk-UA"/>
        </w:rPr>
        <w:t>Норматив актлар хукук ижодкорлиги ваколатига эга органлар томонидан катъий белгиланган тартибда ишлаб чикилади.</w:t>
      </w:r>
    </w:p>
    <w:p w:rsidR="00D24A04" w:rsidRDefault="00D24A04" w:rsidP="00D24A04">
      <w:pPr>
        <w:spacing w:line="360" w:lineRule="auto"/>
        <w:ind w:firstLine="720"/>
        <w:jc w:val="both"/>
        <w:rPr>
          <w:sz w:val="28"/>
          <w:lang w:val="ru-RU"/>
        </w:rPr>
      </w:pPr>
      <w:r>
        <w:rPr>
          <w:sz w:val="28"/>
          <w:lang w:val="ru-RU"/>
        </w:rPr>
        <w:t>Юридик кучга эгалигига кура, барча норматив актлар иккита гурухга булинади:</w:t>
      </w:r>
    </w:p>
    <w:p w:rsidR="00D24A04" w:rsidRDefault="00D24A04" w:rsidP="00D24A04">
      <w:pPr>
        <w:numPr>
          <w:ilvl w:val="0"/>
          <w:numId w:val="14"/>
        </w:numPr>
        <w:spacing w:line="360" w:lineRule="auto"/>
        <w:jc w:val="both"/>
        <w:rPr>
          <w:i/>
          <w:sz w:val="28"/>
          <w:lang w:val="ru-RU"/>
        </w:rPr>
      </w:pPr>
      <w:r>
        <w:rPr>
          <w:i/>
          <w:sz w:val="28"/>
          <w:lang w:val="ru-RU"/>
        </w:rPr>
        <w:t>Конунлар;</w:t>
      </w:r>
    </w:p>
    <w:p w:rsidR="00D24A04" w:rsidRDefault="00D24A04" w:rsidP="00D24A04">
      <w:pPr>
        <w:numPr>
          <w:ilvl w:val="0"/>
          <w:numId w:val="14"/>
        </w:numPr>
        <w:spacing w:line="360" w:lineRule="auto"/>
        <w:jc w:val="both"/>
        <w:rPr>
          <w:i/>
          <w:sz w:val="28"/>
          <w:lang w:val="ru-RU"/>
        </w:rPr>
      </w:pPr>
      <w:r>
        <w:rPr>
          <w:i/>
          <w:sz w:val="28"/>
          <w:lang w:val="ru-RU"/>
        </w:rPr>
        <w:t>Конуности актлари.</w:t>
      </w:r>
    </w:p>
    <w:p w:rsidR="00D24A04" w:rsidRDefault="00D24A04" w:rsidP="00D24A04">
      <w:pPr>
        <w:spacing w:line="360" w:lineRule="auto"/>
        <w:ind w:firstLine="720"/>
        <w:jc w:val="both"/>
        <w:rPr>
          <w:sz w:val="28"/>
          <w:lang w:val="ru-RU"/>
        </w:rPr>
      </w:pPr>
      <w:r>
        <w:rPr>
          <w:sz w:val="28"/>
          <w:lang w:val="ru-RU"/>
        </w:rPr>
        <w:t>Конун – бу норматив акт булиб, конунчилик хокимияти органи ёки референдум (умумхалк иштирокида) оркали махсус белгиланган тартибда кабул килинган, халкнинг иродасини ифодалайдиган, олий юридик кучга булган ва бирмунча мухим булган ижтимоий муносабатларни тартибга солувчи хужжатдир.</w:t>
      </w:r>
    </w:p>
    <w:p w:rsidR="00D24A04" w:rsidRDefault="00D24A04" w:rsidP="00D24A04">
      <w:pPr>
        <w:spacing w:line="360" w:lineRule="auto"/>
        <w:ind w:firstLine="720"/>
        <w:jc w:val="both"/>
        <w:rPr>
          <w:i/>
          <w:sz w:val="28"/>
          <w:lang w:val="ru-RU"/>
        </w:rPr>
      </w:pPr>
      <w:r>
        <w:rPr>
          <w:sz w:val="28"/>
          <w:lang w:val="ru-RU"/>
        </w:rPr>
        <w:t xml:space="preserve">Конуннинг турларига </w:t>
      </w:r>
      <w:r>
        <w:rPr>
          <w:i/>
          <w:sz w:val="28"/>
          <w:lang w:val="ru-RU"/>
        </w:rPr>
        <w:t>Конституция, Олий Мажлис конунлари киради (Узбекистонда).</w:t>
      </w:r>
    </w:p>
    <w:p w:rsidR="00D24A04" w:rsidRDefault="00D24A04" w:rsidP="00D24A04">
      <w:pPr>
        <w:spacing w:line="360" w:lineRule="auto"/>
        <w:ind w:firstLine="720"/>
        <w:jc w:val="both"/>
        <w:rPr>
          <w:sz w:val="28"/>
          <w:lang w:val="ru-RU"/>
        </w:rPr>
      </w:pPr>
      <w:r>
        <w:rPr>
          <w:i/>
          <w:sz w:val="28"/>
          <w:lang w:val="ru-RU"/>
        </w:rPr>
        <w:t>Конун ости актлари</w:t>
      </w:r>
      <w:r>
        <w:rPr>
          <w:sz w:val="28"/>
          <w:lang w:val="ru-RU"/>
        </w:rPr>
        <w:t xml:space="preserve"> – юридик нормаларни узида мужассам этувчи, конун асосида чикарилган ва уни бажаришга каратилган актлардир.</w:t>
      </w:r>
    </w:p>
    <w:p w:rsidR="00D24A04" w:rsidRDefault="00D24A04" w:rsidP="00D24A04">
      <w:pPr>
        <w:spacing w:line="360" w:lineRule="auto"/>
        <w:ind w:firstLine="720"/>
        <w:jc w:val="both"/>
        <w:rPr>
          <w:sz w:val="28"/>
          <w:lang w:val="ru-RU"/>
        </w:rPr>
      </w:pPr>
      <w:r>
        <w:rPr>
          <w:sz w:val="28"/>
          <w:lang w:val="ru-RU"/>
        </w:rPr>
        <w:t>Конун ости актларига Президент фармонлари ва фармойишлари, Вазирлар Махкамаси (хукукмат) карорлари ва фармойишлари, вазирликлар, давлат кумиталарининг буйруклари, курсатмалари, коидалари ва х.к. киради. Жумладан, давлат хокимияти махаллий органларининг карорлари, нодавлат органларининг норматив актлари ва б.лар киради.</w:t>
      </w:r>
    </w:p>
    <w:p w:rsidR="00D24A04" w:rsidRDefault="00D24A04" w:rsidP="00D24A04">
      <w:pPr>
        <w:spacing w:line="360" w:lineRule="auto"/>
        <w:ind w:firstLine="720"/>
        <w:jc w:val="both"/>
        <w:rPr>
          <w:sz w:val="28"/>
          <w:lang w:val="ru-RU"/>
        </w:rPr>
      </w:pPr>
      <w:r>
        <w:rPr>
          <w:sz w:val="28"/>
          <w:lang w:val="ru-RU"/>
        </w:rPr>
        <w:t xml:space="preserve">Норматив актларнинг вакт буйича харакати (амал килиши) унинг кабул килиниши хамда уз кучини йукотиши шартлангандир. Бунда учта ахамиятли томони эътиборга олинади: </w:t>
      </w:r>
    </w:p>
    <w:p w:rsidR="00D24A04" w:rsidRDefault="00D24A04" w:rsidP="00D24A04">
      <w:pPr>
        <w:spacing w:line="360" w:lineRule="auto"/>
        <w:ind w:firstLine="720"/>
        <w:jc w:val="both"/>
        <w:rPr>
          <w:b/>
          <w:sz w:val="28"/>
          <w:lang w:val="ru-RU"/>
        </w:rPr>
      </w:pPr>
      <w:r>
        <w:rPr>
          <w:b/>
          <w:sz w:val="28"/>
          <w:lang w:val="ru-RU"/>
        </w:rPr>
        <w:t xml:space="preserve">1) конуний учга ириш моменти; </w:t>
      </w:r>
    </w:p>
    <w:p w:rsidR="00D24A04" w:rsidRDefault="00D24A04" w:rsidP="00D24A04">
      <w:pPr>
        <w:spacing w:line="360" w:lineRule="auto"/>
        <w:ind w:firstLine="720"/>
        <w:jc w:val="both"/>
        <w:rPr>
          <w:b/>
          <w:sz w:val="28"/>
          <w:lang w:val="ru-RU"/>
        </w:rPr>
      </w:pPr>
      <w:r>
        <w:rPr>
          <w:b/>
          <w:sz w:val="28"/>
          <w:lang w:val="ru-RU"/>
        </w:rPr>
        <w:t>2) уни харакат вактининг тугаши;</w:t>
      </w:r>
    </w:p>
    <w:p w:rsidR="00D24A04" w:rsidRDefault="00D24A04" w:rsidP="00D24A04">
      <w:pPr>
        <w:spacing w:line="360" w:lineRule="auto"/>
        <w:ind w:firstLine="720"/>
        <w:jc w:val="both"/>
        <w:rPr>
          <w:b/>
          <w:sz w:val="28"/>
          <w:lang w:val="ru-RU"/>
        </w:rPr>
      </w:pPr>
      <w:r>
        <w:rPr>
          <w:b/>
          <w:sz w:val="28"/>
          <w:lang w:val="ru-RU"/>
        </w:rPr>
        <w:t>3) норматив акт асосида урнатилган юридик нормаларнинг, ушбу актни кучга киргунига кадарюзага келган муносабатиларга нисбатан кулланиши.</w:t>
      </w:r>
    </w:p>
    <w:p w:rsidR="00D24A04" w:rsidRDefault="00D24A04" w:rsidP="00D24A04">
      <w:pPr>
        <w:spacing w:line="360" w:lineRule="auto"/>
        <w:ind w:firstLine="720"/>
        <w:jc w:val="both"/>
        <w:rPr>
          <w:sz w:val="28"/>
          <w:lang w:val="ru-RU"/>
        </w:rPr>
      </w:pPr>
      <w:r>
        <w:rPr>
          <w:sz w:val="28"/>
          <w:lang w:val="ru-RU"/>
        </w:rPr>
        <w:t>Кабул килинган ёки урнатилган норматив актларни хаётга тадбик этишнинг мухим шартларидан бири унинг амал килиш доирасини аник килиб белгилаб куйишдадир.</w:t>
      </w:r>
    </w:p>
    <w:p w:rsidR="00D24A04" w:rsidRDefault="00D24A04" w:rsidP="00D24A04">
      <w:pPr>
        <w:spacing w:line="360" w:lineRule="auto"/>
        <w:ind w:firstLine="720"/>
        <w:jc w:val="both"/>
        <w:rPr>
          <w:sz w:val="28"/>
          <w:lang w:val="ru-RU"/>
        </w:rPr>
      </w:pPr>
      <w:r>
        <w:rPr>
          <w:sz w:val="28"/>
          <w:lang w:val="ru-RU"/>
        </w:rPr>
        <w:t>Норматив-хукукий актларнинг кучга кириши ва амал килиш доираси шу норматив актлар учун тегишли булган махсус актларда курсатилади.</w:t>
      </w:r>
    </w:p>
    <w:p w:rsidR="00D24A04" w:rsidRDefault="00D24A04" w:rsidP="00D24A04">
      <w:pPr>
        <w:spacing w:line="360" w:lineRule="auto"/>
        <w:ind w:firstLine="720"/>
        <w:jc w:val="both"/>
        <w:rPr>
          <w:sz w:val="28"/>
          <w:lang w:val="ru-RU"/>
        </w:rPr>
      </w:pPr>
      <w:r>
        <w:rPr>
          <w:sz w:val="28"/>
          <w:lang w:val="ru-RU"/>
        </w:rPr>
        <w:t>Шу асосда кайси норматив актлар кайси худудда кучда булиши ва кайси шахсларга нисбатан амалда булиши ва кайси муносабатларга нисбатан мулжалланганлиги белгиланади.</w:t>
      </w:r>
    </w:p>
    <w:p w:rsidR="00D24A04" w:rsidRDefault="00D24A04" w:rsidP="00D24A04">
      <w:pPr>
        <w:spacing w:line="360" w:lineRule="auto"/>
        <w:ind w:firstLine="720"/>
        <w:jc w:val="both"/>
        <w:rPr>
          <w:sz w:val="28"/>
          <w:lang w:val="ru-RU"/>
        </w:rPr>
      </w:pPr>
      <w:r>
        <w:rPr>
          <w:sz w:val="28"/>
          <w:lang w:val="ru-RU"/>
        </w:rPr>
        <w:t>Конунлар, фармонлар ва бошка норматив актларнинг кучга кириш вакти курсатилган булса, ана шу белгиланган вактдан бошлаб кучга киради.</w:t>
      </w:r>
    </w:p>
    <w:p w:rsidR="00D24A04" w:rsidRDefault="00D24A04" w:rsidP="00D24A04">
      <w:pPr>
        <w:spacing w:line="360" w:lineRule="auto"/>
        <w:ind w:firstLine="720"/>
        <w:jc w:val="both"/>
        <w:rPr>
          <w:sz w:val="28"/>
          <w:lang w:val="ru-RU"/>
        </w:rPr>
      </w:pPr>
      <w:r>
        <w:rPr>
          <w:sz w:val="28"/>
          <w:lang w:val="ru-RU"/>
        </w:rPr>
        <w:t>Масалан: жиноят кодекси (Уз. ЖК) кабул килинган вакти 1994. 22. 9.да булса, кучга кириш вакти 1.4.1995й</w:t>
      </w:r>
    </w:p>
    <w:p w:rsidR="00D24A04" w:rsidRDefault="00D24A04" w:rsidP="00D24A04">
      <w:pPr>
        <w:spacing w:line="360" w:lineRule="auto"/>
        <w:ind w:firstLine="720"/>
        <w:jc w:val="both"/>
        <w:rPr>
          <w:sz w:val="28"/>
          <w:lang w:val="ru-RU"/>
        </w:rPr>
      </w:pPr>
      <w:r>
        <w:rPr>
          <w:sz w:val="28"/>
          <w:lang w:val="ru-RU"/>
        </w:rPr>
        <w:t>Норматив-хукукий актлар уз кучини куйидаги холларда йукотиши мумкин:</w:t>
      </w:r>
    </w:p>
    <w:p w:rsidR="00D24A04" w:rsidRDefault="00D24A04" w:rsidP="00D24A04">
      <w:pPr>
        <w:numPr>
          <w:ilvl w:val="0"/>
          <w:numId w:val="15"/>
        </w:numPr>
        <w:spacing w:line="360" w:lineRule="auto"/>
        <w:jc w:val="both"/>
        <w:rPr>
          <w:i/>
          <w:sz w:val="28"/>
          <w:lang w:val="ru-RU"/>
        </w:rPr>
      </w:pPr>
      <w:r>
        <w:rPr>
          <w:i/>
          <w:sz w:val="28"/>
          <w:lang w:val="ru-RU"/>
        </w:rPr>
        <w:t>Норматив акт мулжалланган маълум белгиланган муддатнинг утиши билан;</w:t>
      </w:r>
    </w:p>
    <w:p w:rsidR="00D24A04" w:rsidRDefault="00D24A04" w:rsidP="00D24A04">
      <w:pPr>
        <w:numPr>
          <w:ilvl w:val="0"/>
          <w:numId w:val="15"/>
        </w:numPr>
        <w:spacing w:line="360" w:lineRule="auto"/>
        <w:jc w:val="both"/>
        <w:rPr>
          <w:i/>
          <w:sz w:val="28"/>
          <w:lang w:val="ru-RU"/>
        </w:rPr>
      </w:pPr>
      <w:r>
        <w:rPr>
          <w:i/>
          <w:sz w:val="28"/>
          <w:lang w:val="ru-RU"/>
        </w:rPr>
        <w:t>Норматив актни урнини босувчи янги актнинг кабул килиниши натижасида;</w:t>
      </w:r>
    </w:p>
    <w:p w:rsidR="00D24A04" w:rsidRDefault="00D24A04" w:rsidP="00D24A04">
      <w:pPr>
        <w:numPr>
          <w:ilvl w:val="0"/>
          <w:numId w:val="15"/>
        </w:numPr>
        <w:spacing w:line="360" w:lineRule="auto"/>
        <w:jc w:val="both"/>
        <w:rPr>
          <w:i/>
          <w:sz w:val="28"/>
          <w:lang w:val="ru-RU"/>
        </w:rPr>
      </w:pPr>
      <w:r>
        <w:rPr>
          <w:i/>
          <w:sz w:val="28"/>
          <w:lang w:val="ru-RU"/>
        </w:rPr>
        <w:t>Муайян органнинг ушбу норматив актни бекор килишдаги курсатмаси буйича ва х.к.</w:t>
      </w:r>
    </w:p>
    <w:p w:rsidR="00D24A04" w:rsidRDefault="00D24A04" w:rsidP="00D24A04">
      <w:pPr>
        <w:spacing w:line="360" w:lineRule="auto"/>
        <w:ind w:firstLine="720"/>
        <w:jc w:val="both"/>
        <w:rPr>
          <w:sz w:val="28"/>
          <w:lang w:val="ru-RU"/>
        </w:rPr>
      </w:pPr>
      <w:r>
        <w:rPr>
          <w:sz w:val="28"/>
          <w:lang w:val="ru-RU"/>
        </w:rPr>
        <w:t>Норматив-хукукий актларнинг шахслар буйича амал килиши – бу актларнинг барча фукароларга, фукаролиги булмаган шахсларга, давлат органларига, жамоат ташкилотларига, чет эл фукароларига тегишлилиги тушунилади.</w:t>
      </w:r>
    </w:p>
    <w:p w:rsidR="00D24A04" w:rsidRDefault="00D24A04" w:rsidP="00D24A04">
      <w:pPr>
        <w:pStyle w:val="a5"/>
        <w:spacing w:line="360" w:lineRule="auto"/>
        <w:rPr>
          <w:rFonts w:ascii="Times New Roman" w:hAnsi="Times New Roman"/>
          <w:lang w:val="uz-Cyrl-UZ"/>
        </w:rPr>
      </w:pPr>
    </w:p>
    <w:p w:rsidR="00D24A04" w:rsidRDefault="00D24A04" w:rsidP="00D24A04">
      <w:pPr>
        <w:pStyle w:val="a5"/>
        <w:spacing w:line="360" w:lineRule="auto"/>
        <w:jc w:val="center"/>
        <w:rPr>
          <w:rFonts w:ascii="Times New Roman" w:hAnsi="Times New Roman"/>
          <w:b/>
        </w:rPr>
      </w:pPr>
      <w:r>
        <w:rPr>
          <w:rFonts w:ascii="Times New Roman" w:hAnsi="Times New Roman"/>
          <w:b/>
        </w:rPr>
        <w:t>4.Конунчилик техникасининг ахамияти.</w:t>
      </w:r>
    </w:p>
    <w:p w:rsidR="00D24A04" w:rsidRDefault="00D24A04" w:rsidP="00D24A04">
      <w:pPr>
        <w:pStyle w:val="a3"/>
        <w:spacing w:line="360" w:lineRule="auto"/>
        <w:ind w:firstLine="708"/>
        <w:rPr>
          <w:rFonts w:ascii="Times New Roman" w:hAnsi="Times New Roman"/>
          <w:i/>
        </w:rPr>
      </w:pPr>
      <w:r>
        <w:rPr>
          <w:rFonts w:ascii="Times New Roman" w:hAnsi="Times New Roman"/>
          <w:i/>
        </w:rPr>
        <w:t>Конун яратишни режалаштириш ва прогнозлаш.</w:t>
      </w:r>
    </w:p>
    <w:p w:rsidR="00D24A04" w:rsidRDefault="00D24A04" w:rsidP="00D24A04">
      <w:pPr>
        <w:spacing w:line="360" w:lineRule="auto"/>
        <w:ind w:firstLine="720"/>
        <w:jc w:val="both"/>
        <w:rPr>
          <w:sz w:val="28"/>
          <w:lang w:val="ru-RU"/>
        </w:rPr>
      </w:pPr>
      <w:r>
        <w:rPr>
          <w:b/>
          <w:sz w:val="28"/>
          <w:lang w:val="ru-RU"/>
        </w:rPr>
        <w:t>Конунчилик техникаси</w:t>
      </w:r>
      <w:r>
        <w:rPr>
          <w:sz w:val="28"/>
          <w:lang w:val="ru-RU"/>
        </w:rPr>
        <w:t xml:space="preserve"> – хукук ижодкорлигининг музхим назарий-амалий масалаларидан биридир.</w:t>
      </w:r>
    </w:p>
    <w:p w:rsidR="00D24A04" w:rsidRDefault="00D24A04" w:rsidP="00D24A04">
      <w:pPr>
        <w:spacing w:line="360" w:lineRule="auto"/>
        <w:ind w:firstLine="720"/>
        <w:jc w:val="both"/>
        <w:rPr>
          <w:sz w:val="28"/>
          <w:lang w:val="ru-RU"/>
        </w:rPr>
      </w:pPr>
      <w:r>
        <w:rPr>
          <w:sz w:val="28"/>
          <w:lang w:val="ru-RU"/>
        </w:rPr>
        <w:t>(КТ). Конунчилик фаолиятининг сифати, самарадорлиги ва батартиб ташкиллаштирилиши куп жихатдан КТга богликдир.</w:t>
      </w:r>
    </w:p>
    <w:p w:rsidR="00D24A04" w:rsidRDefault="00D24A04" w:rsidP="00D24A04">
      <w:pPr>
        <w:spacing w:line="360" w:lineRule="auto"/>
        <w:ind w:firstLine="720"/>
        <w:jc w:val="both"/>
        <w:rPr>
          <w:sz w:val="28"/>
          <w:lang w:val="ru-RU"/>
        </w:rPr>
      </w:pPr>
      <w:r>
        <w:rPr>
          <w:sz w:val="28"/>
          <w:lang w:val="ru-RU"/>
        </w:rPr>
        <w:t>КТсини хукукий актларни расмийлаштиришнинг усули (йул-йуриклари) сифатида талкин этиш норматив актларнинг тили, услуби, тузилиши, хукукий коидаларни шакллантириш хамда баён этиш масалаларини чукур урганиш учун асос булиб хисобланади.</w:t>
      </w:r>
    </w:p>
    <w:p w:rsidR="00D24A04" w:rsidRDefault="00D24A04" w:rsidP="00D24A04">
      <w:pPr>
        <w:spacing w:line="360" w:lineRule="auto"/>
        <w:ind w:firstLine="720"/>
        <w:jc w:val="both"/>
        <w:rPr>
          <w:sz w:val="28"/>
          <w:lang w:val="ru-RU"/>
        </w:rPr>
      </w:pPr>
      <w:r>
        <w:rPr>
          <w:sz w:val="28"/>
          <w:lang w:val="ru-RU"/>
        </w:rPr>
        <w:t>КТ – бу норматив-хукукий актларнинг лойихасини шаклан ифода этиш, кофиялаштириш усул ва услублари, шунингдек, уларни тайёрлаш ишларини ташкил этиш коидаларини камраб олувчи комлекс тушунча булиб, унда норматив актлар тайёрлашнинг ташкилий-техникавий методлари ва уларни расмийлаштиришнинг методологик усуллари узвий бирикиб кетган.</w:t>
      </w:r>
    </w:p>
    <w:p w:rsidR="00D24A04" w:rsidRDefault="00D24A04" w:rsidP="00D24A04">
      <w:pPr>
        <w:spacing w:line="360" w:lineRule="auto"/>
        <w:ind w:firstLine="720"/>
        <w:jc w:val="both"/>
        <w:rPr>
          <w:sz w:val="28"/>
          <w:lang w:val="ru-RU"/>
        </w:rPr>
      </w:pPr>
      <w:r>
        <w:rPr>
          <w:sz w:val="28"/>
          <w:lang w:val="ru-RU"/>
        </w:rPr>
        <w:t>*КТсининг мухим ахамиятга молик жихатларидан бири конуннинг тили, ифода услуби масаласидир.</w:t>
      </w:r>
    </w:p>
    <w:p w:rsidR="00D24A04" w:rsidRDefault="00D24A04" w:rsidP="00D24A04">
      <w:pPr>
        <w:spacing w:line="360" w:lineRule="auto"/>
        <w:ind w:firstLine="720"/>
        <w:jc w:val="both"/>
        <w:rPr>
          <w:sz w:val="28"/>
          <w:lang w:val="ru-RU"/>
        </w:rPr>
      </w:pPr>
      <w:r>
        <w:rPr>
          <w:b/>
          <w:sz w:val="28"/>
          <w:lang w:val="ru-RU"/>
        </w:rPr>
        <w:t>Конун тили</w:t>
      </w:r>
      <w:r>
        <w:rPr>
          <w:sz w:val="28"/>
          <w:lang w:val="ru-RU"/>
        </w:rPr>
        <w:t xml:space="preserve"> – давлат хокимияти уз фукаролари билан алока боглайдиган расмий тилдир.</w:t>
      </w:r>
    </w:p>
    <w:p w:rsidR="00D24A04" w:rsidRDefault="00D24A04" w:rsidP="00D24A04">
      <w:pPr>
        <w:spacing w:line="360" w:lineRule="auto"/>
        <w:ind w:firstLine="720"/>
        <w:jc w:val="both"/>
        <w:rPr>
          <w:sz w:val="28"/>
          <w:lang w:val="ru-RU"/>
        </w:rPr>
      </w:pPr>
      <w:r>
        <w:rPr>
          <w:sz w:val="28"/>
          <w:lang w:val="ru-RU"/>
        </w:rPr>
        <w:t>М: (Узбек конунчилик тилининг кашшоклашиб колганини айтишимиз мумкин: «орган», «сессия», «контракт», «бюджет», «санация», «санкция» ва х.к)</w:t>
      </w:r>
    </w:p>
    <w:p w:rsidR="00D24A04" w:rsidRDefault="00D24A04" w:rsidP="00D24A04">
      <w:pPr>
        <w:spacing w:line="360" w:lineRule="auto"/>
        <w:ind w:firstLine="708"/>
        <w:jc w:val="both"/>
        <w:rPr>
          <w:sz w:val="28"/>
          <w:lang w:val="ru-RU"/>
        </w:rPr>
      </w:pPr>
      <w:r>
        <w:rPr>
          <w:sz w:val="28"/>
          <w:lang w:val="ru-RU"/>
        </w:rPr>
        <w:t>Шундай килиб, конунлар тил ифодаси жихатдан мукаммал ва аник булиши, турлича талкин этиилишига йул куйилмайдиган булиши лозим.</w:t>
      </w:r>
    </w:p>
    <w:p w:rsidR="00D24A04" w:rsidRDefault="00D24A04" w:rsidP="00D24A04">
      <w:pPr>
        <w:spacing w:line="360" w:lineRule="auto"/>
        <w:rPr>
          <w:sz w:val="28"/>
          <w:lang w:val="ru-RU"/>
        </w:rPr>
      </w:pPr>
    </w:p>
    <w:p w:rsidR="00D24A04" w:rsidRDefault="00D24A04" w:rsidP="00D24A04">
      <w:pPr>
        <w:rPr>
          <w:lang w:val="ru-RU"/>
        </w:rPr>
      </w:pPr>
    </w:p>
    <w:p w:rsidR="00FB5660" w:rsidRPr="00D24A04" w:rsidRDefault="00FB5660">
      <w:pPr>
        <w:rPr>
          <w:lang w:val="ru-RU"/>
        </w:rPr>
      </w:pPr>
      <w:bookmarkStart w:id="0" w:name="_GoBack"/>
      <w:bookmarkEnd w:id="0"/>
    </w:p>
    <w:sectPr w:rsidR="00FB5660" w:rsidRPr="00D24A0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F764B"/>
    <w:multiLevelType w:val="singleLevel"/>
    <w:tmpl w:val="0419000F"/>
    <w:lvl w:ilvl="0">
      <w:start w:val="1"/>
      <w:numFmt w:val="decimal"/>
      <w:lvlText w:val="%1."/>
      <w:lvlJc w:val="left"/>
      <w:pPr>
        <w:tabs>
          <w:tab w:val="num" w:pos="360"/>
        </w:tabs>
        <w:ind w:left="360" w:hanging="360"/>
      </w:pPr>
    </w:lvl>
  </w:abstractNum>
  <w:abstractNum w:abstractNumId="1">
    <w:nsid w:val="2362167F"/>
    <w:multiLevelType w:val="singleLevel"/>
    <w:tmpl w:val="848C5138"/>
    <w:lvl w:ilvl="0">
      <w:start w:val="1"/>
      <w:numFmt w:val="bullet"/>
      <w:lvlText w:val=""/>
      <w:lvlJc w:val="left"/>
      <w:pPr>
        <w:tabs>
          <w:tab w:val="num" w:pos="360"/>
        </w:tabs>
        <w:ind w:left="360" w:hanging="360"/>
      </w:pPr>
      <w:rPr>
        <w:rFonts w:ascii="Symbol" w:hAnsi="Symbol" w:hint="default"/>
        <w:color w:val="auto"/>
      </w:rPr>
    </w:lvl>
  </w:abstractNum>
  <w:abstractNum w:abstractNumId="2">
    <w:nsid w:val="26FC44E3"/>
    <w:multiLevelType w:val="hybridMultilevel"/>
    <w:tmpl w:val="FAC27026"/>
    <w:lvl w:ilvl="0" w:tplc="0419000F">
      <w:start w:val="1"/>
      <w:numFmt w:val="decimal"/>
      <w:lvlText w:val="%1."/>
      <w:lvlJc w:val="left"/>
      <w:pPr>
        <w:tabs>
          <w:tab w:val="num" w:pos="1571"/>
        </w:tabs>
        <w:ind w:left="15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C38600E"/>
    <w:multiLevelType w:val="singleLevel"/>
    <w:tmpl w:val="848C5138"/>
    <w:lvl w:ilvl="0">
      <w:start w:val="1"/>
      <w:numFmt w:val="bullet"/>
      <w:lvlText w:val=""/>
      <w:lvlJc w:val="left"/>
      <w:pPr>
        <w:tabs>
          <w:tab w:val="num" w:pos="360"/>
        </w:tabs>
        <w:ind w:left="360" w:hanging="360"/>
      </w:pPr>
      <w:rPr>
        <w:rFonts w:ascii="Symbol" w:hAnsi="Symbol" w:hint="default"/>
        <w:color w:val="auto"/>
      </w:rPr>
    </w:lvl>
  </w:abstractNum>
  <w:abstractNum w:abstractNumId="4">
    <w:nsid w:val="3C391DAE"/>
    <w:multiLevelType w:val="singleLevel"/>
    <w:tmpl w:val="848C5138"/>
    <w:lvl w:ilvl="0">
      <w:start w:val="1"/>
      <w:numFmt w:val="bullet"/>
      <w:lvlText w:val=""/>
      <w:lvlJc w:val="left"/>
      <w:pPr>
        <w:tabs>
          <w:tab w:val="num" w:pos="360"/>
        </w:tabs>
        <w:ind w:left="360" w:hanging="360"/>
      </w:pPr>
      <w:rPr>
        <w:rFonts w:ascii="Symbol" w:hAnsi="Symbol" w:hint="default"/>
        <w:color w:val="auto"/>
      </w:rPr>
    </w:lvl>
  </w:abstractNum>
  <w:abstractNum w:abstractNumId="5">
    <w:nsid w:val="3EAF7C2D"/>
    <w:multiLevelType w:val="singleLevel"/>
    <w:tmpl w:val="0419000F"/>
    <w:lvl w:ilvl="0">
      <w:start w:val="1"/>
      <w:numFmt w:val="decimal"/>
      <w:lvlText w:val="%1."/>
      <w:lvlJc w:val="left"/>
      <w:pPr>
        <w:tabs>
          <w:tab w:val="num" w:pos="360"/>
        </w:tabs>
        <w:ind w:left="360" w:hanging="360"/>
      </w:pPr>
    </w:lvl>
  </w:abstractNum>
  <w:abstractNum w:abstractNumId="6">
    <w:nsid w:val="41993BBB"/>
    <w:multiLevelType w:val="singleLevel"/>
    <w:tmpl w:val="4AF40410"/>
    <w:lvl w:ilvl="0">
      <w:start w:val="1"/>
      <w:numFmt w:val="decimal"/>
      <w:lvlText w:val="%1."/>
      <w:legacy w:legacy="1" w:legacySpace="0" w:legacyIndent="283"/>
      <w:lvlJc w:val="left"/>
      <w:pPr>
        <w:ind w:left="403" w:hanging="283"/>
      </w:pPr>
    </w:lvl>
  </w:abstractNum>
  <w:abstractNum w:abstractNumId="7">
    <w:nsid w:val="488B39D8"/>
    <w:multiLevelType w:val="hybridMultilevel"/>
    <w:tmpl w:val="AA7A8DAA"/>
    <w:lvl w:ilvl="0" w:tplc="3E2A3F52">
      <w:start w:val="1"/>
      <w:numFmt w:val="decimal"/>
      <w:lvlText w:val="%1)"/>
      <w:lvlJc w:val="left"/>
      <w:pPr>
        <w:tabs>
          <w:tab w:val="num" w:pos="700"/>
        </w:tabs>
        <w:ind w:left="680" w:hanging="3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175498C"/>
    <w:multiLevelType w:val="singleLevel"/>
    <w:tmpl w:val="848C5138"/>
    <w:lvl w:ilvl="0">
      <w:start w:val="1"/>
      <w:numFmt w:val="bullet"/>
      <w:lvlText w:val=""/>
      <w:lvlJc w:val="left"/>
      <w:pPr>
        <w:tabs>
          <w:tab w:val="num" w:pos="360"/>
        </w:tabs>
        <w:ind w:left="360" w:hanging="360"/>
      </w:pPr>
      <w:rPr>
        <w:rFonts w:ascii="Symbol" w:hAnsi="Symbol" w:hint="default"/>
        <w:color w:val="auto"/>
      </w:rPr>
    </w:lvl>
  </w:abstractNum>
  <w:abstractNum w:abstractNumId="9">
    <w:nsid w:val="51FA334E"/>
    <w:multiLevelType w:val="hybridMultilevel"/>
    <w:tmpl w:val="72663A62"/>
    <w:lvl w:ilvl="0" w:tplc="3B744C46">
      <w:start w:val="1"/>
      <w:numFmt w:val="decimal"/>
      <w:lvlText w:val="%1."/>
      <w:lvlJc w:val="left"/>
      <w:pPr>
        <w:tabs>
          <w:tab w:val="num" w:pos="1271"/>
        </w:tabs>
        <w:ind w:left="1271"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E745337"/>
    <w:multiLevelType w:val="hybridMultilevel"/>
    <w:tmpl w:val="2BA849D8"/>
    <w:lvl w:ilvl="0" w:tplc="A802E264">
      <w:start w:val="1"/>
      <w:numFmt w:val="decimal"/>
      <w:lvlText w:val="%1 - элементни -"/>
      <w:lvlJc w:val="left"/>
      <w:pPr>
        <w:tabs>
          <w:tab w:val="num" w:pos="3525"/>
        </w:tabs>
        <w:ind w:left="1815" w:hanging="450"/>
      </w:pPr>
      <w:rPr>
        <w:rFonts w:ascii="Times New Roman" w:hAnsi="Times New Roman" w:cs="Times New Roman" w:hint="default"/>
        <w:b w:val="0"/>
        <w:i w:val="0"/>
        <w:sz w:val="32"/>
      </w:rPr>
    </w:lvl>
    <w:lvl w:ilvl="1" w:tplc="7542D5B4">
      <w:start w:val="1"/>
      <w:numFmt w:val="decimal"/>
      <w:lvlText w:val="%2 - элементни -"/>
      <w:lvlJc w:val="left"/>
      <w:pPr>
        <w:tabs>
          <w:tab w:val="num" w:pos="3240"/>
        </w:tabs>
        <w:ind w:left="1530" w:hanging="450"/>
      </w:pPr>
      <w:rPr>
        <w:rFonts w:ascii="Times New Roman" w:hAnsi="Times New Roman" w:cs="Times New Roman" w:hint="default"/>
        <w:b/>
        <w:i w:val="0"/>
        <w:sz w:val="28"/>
        <w:szCs w:val="28"/>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616374A"/>
    <w:multiLevelType w:val="singleLevel"/>
    <w:tmpl w:val="848C5138"/>
    <w:lvl w:ilvl="0">
      <w:start w:val="1"/>
      <w:numFmt w:val="bullet"/>
      <w:lvlText w:val=""/>
      <w:lvlJc w:val="left"/>
      <w:pPr>
        <w:tabs>
          <w:tab w:val="num" w:pos="360"/>
        </w:tabs>
        <w:ind w:left="360" w:hanging="360"/>
      </w:pPr>
      <w:rPr>
        <w:rFonts w:ascii="Symbol" w:hAnsi="Symbol" w:hint="default"/>
        <w:color w:val="auto"/>
      </w:rPr>
    </w:lvl>
  </w:abstractNum>
  <w:abstractNum w:abstractNumId="12">
    <w:nsid w:val="6EF0465B"/>
    <w:multiLevelType w:val="singleLevel"/>
    <w:tmpl w:val="0419000F"/>
    <w:lvl w:ilvl="0">
      <w:start w:val="1"/>
      <w:numFmt w:val="decimal"/>
      <w:lvlText w:val="%1."/>
      <w:lvlJc w:val="left"/>
      <w:pPr>
        <w:tabs>
          <w:tab w:val="num" w:pos="360"/>
        </w:tabs>
        <w:ind w:left="360" w:hanging="360"/>
      </w:pPr>
    </w:lvl>
  </w:abstractNum>
  <w:abstractNum w:abstractNumId="13">
    <w:nsid w:val="74553168"/>
    <w:multiLevelType w:val="singleLevel"/>
    <w:tmpl w:val="0419000F"/>
    <w:lvl w:ilvl="0">
      <w:start w:val="1"/>
      <w:numFmt w:val="decimal"/>
      <w:lvlText w:val="%1."/>
      <w:lvlJc w:val="left"/>
      <w:pPr>
        <w:tabs>
          <w:tab w:val="num" w:pos="360"/>
        </w:tabs>
        <w:ind w:left="360" w:hanging="360"/>
      </w:pPr>
    </w:lvl>
  </w:abstractNum>
  <w:num w:numId="1">
    <w:abstractNumId w:val="6"/>
    <w:lvlOverride w:ilvl="0">
      <w:lvl w:ilvl="0">
        <w:start w:val="1"/>
        <w:numFmt w:val="decimal"/>
        <w:lvlText w:val="%1."/>
        <w:legacy w:legacy="1" w:legacySpace="0" w:legacyIndent="283"/>
        <w:lvlJc w:val="left"/>
        <w:pPr>
          <w:ind w:left="403" w:hanging="283"/>
        </w:pPr>
      </w:lvl>
    </w:lvlOverride>
  </w:num>
  <w:num w:numId="2">
    <w:abstractNumId w:val="6"/>
    <w:lvlOverride w:ilvl="0">
      <w:lvl w:ilvl="0">
        <w:start w:val="1"/>
        <w:numFmt w:val="decimal"/>
        <w:lvlText w:val="%1."/>
        <w:legacy w:legacy="1" w:legacySpace="0" w:legacyIndent="283"/>
        <w:lvlJc w:val="left"/>
        <w:pPr>
          <w:ind w:left="403" w:hanging="283"/>
        </w:p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num>
  <w:num w:numId="8">
    <w:abstractNumId w:val="8"/>
    <w:lvlOverride w:ilvl="0"/>
  </w:num>
  <w:num w:numId="9">
    <w:abstractNumId w:val="1"/>
    <w:lvlOverride w:ilvl="0"/>
  </w:num>
  <w:num w:numId="10">
    <w:abstractNumId w:val="5"/>
    <w:lvlOverride w:ilvl="0">
      <w:startOverride w:val="1"/>
    </w:lvlOverride>
  </w:num>
  <w:num w:numId="11">
    <w:abstractNumId w:val="0"/>
    <w:lvlOverride w:ilvl="0">
      <w:startOverride w:val="1"/>
    </w:lvlOverride>
  </w:num>
  <w:num w:numId="12">
    <w:abstractNumId w:val="12"/>
    <w:lvlOverride w:ilvl="0">
      <w:startOverride w:val="1"/>
    </w:lvlOverride>
  </w:num>
  <w:num w:numId="13">
    <w:abstractNumId w:val="11"/>
    <w:lvlOverride w:ilvl="0"/>
  </w:num>
  <w:num w:numId="14">
    <w:abstractNumId w:val="3"/>
    <w:lvlOverride w:ilvl="0"/>
  </w:num>
  <w:num w:numId="15">
    <w:abstractNumId w:val="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A04"/>
    <w:rsid w:val="00D24A04"/>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A04"/>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D24A04"/>
    <w:pPr>
      <w:jc w:val="both"/>
    </w:pPr>
    <w:rPr>
      <w:rFonts w:ascii="U_Journ" w:hAnsi="U_Journ"/>
      <w:sz w:val="28"/>
      <w:szCs w:val="24"/>
      <w:lang w:val="uk-UA"/>
    </w:rPr>
  </w:style>
  <w:style w:type="character" w:customStyle="1" w:styleId="a4">
    <w:name w:val="Основной текст Знак"/>
    <w:basedOn w:val="a0"/>
    <w:link w:val="a3"/>
    <w:uiPriority w:val="99"/>
    <w:semiHidden/>
    <w:rsid w:val="00D24A04"/>
    <w:rPr>
      <w:rFonts w:ascii="U_Journ" w:eastAsia="Times New Roman" w:hAnsi="U_Journ" w:cs="Times New Roman"/>
      <w:sz w:val="28"/>
      <w:szCs w:val="24"/>
      <w:lang w:val="uk-UA"/>
    </w:rPr>
  </w:style>
  <w:style w:type="paragraph" w:styleId="a5">
    <w:name w:val="Body Text Indent"/>
    <w:basedOn w:val="a"/>
    <w:link w:val="a6"/>
    <w:uiPriority w:val="99"/>
    <w:semiHidden/>
    <w:unhideWhenUsed/>
    <w:rsid w:val="00D24A04"/>
    <w:pPr>
      <w:ind w:firstLine="720"/>
      <w:jc w:val="both"/>
    </w:pPr>
    <w:rPr>
      <w:rFonts w:ascii="U_Journ" w:hAnsi="U_Journ"/>
      <w:sz w:val="28"/>
      <w:szCs w:val="24"/>
      <w:lang w:val="uk-UA"/>
    </w:rPr>
  </w:style>
  <w:style w:type="character" w:customStyle="1" w:styleId="a6">
    <w:name w:val="Основной текст с отступом Знак"/>
    <w:basedOn w:val="a0"/>
    <w:link w:val="a5"/>
    <w:uiPriority w:val="99"/>
    <w:semiHidden/>
    <w:rsid w:val="00D24A04"/>
    <w:rPr>
      <w:rFonts w:ascii="U_Journ" w:eastAsia="Times New Roman" w:hAnsi="U_Journ" w:cs="Times New Roman"/>
      <w:sz w:val="28"/>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A04"/>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D24A04"/>
    <w:pPr>
      <w:jc w:val="both"/>
    </w:pPr>
    <w:rPr>
      <w:rFonts w:ascii="U_Journ" w:hAnsi="U_Journ"/>
      <w:sz w:val="28"/>
      <w:szCs w:val="24"/>
      <w:lang w:val="uk-UA"/>
    </w:rPr>
  </w:style>
  <w:style w:type="character" w:customStyle="1" w:styleId="a4">
    <w:name w:val="Основной текст Знак"/>
    <w:basedOn w:val="a0"/>
    <w:link w:val="a3"/>
    <w:uiPriority w:val="99"/>
    <w:semiHidden/>
    <w:rsid w:val="00D24A04"/>
    <w:rPr>
      <w:rFonts w:ascii="U_Journ" w:eastAsia="Times New Roman" w:hAnsi="U_Journ" w:cs="Times New Roman"/>
      <w:sz w:val="28"/>
      <w:szCs w:val="24"/>
      <w:lang w:val="uk-UA"/>
    </w:rPr>
  </w:style>
  <w:style w:type="paragraph" w:styleId="a5">
    <w:name w:val="Body Text Indent"/>
    <w:basedOn w:val="a"/>
    <w:link w:val="a6"/>
    <w:uiPriority w:val="99"/>
    <w:semiHidden/>
    <w:unhideWhenUsed/>
    <w:rsid w:val="00D24A04"/>
    <w:pPr>
      <w:ind w:firstLine="720"/>
      <w:jc w:val="both"/>
    </w:pPr>
    <w:rPr>
      <w:rFonts w:ascii="U_Journ" w:hAnsi="U_Journ"/>
      <w:sz w:val="28"/>
      <w:szCs w:val="24"/>
      <w:lang w:val="uk-UA"/>
    </w:rPr>
  </w:style>
  <w:style w:type="character" w:customStyle="1" w:styleId="a6">
    <w:name w:val="Основной текст с отступом Знак"/>
    <w:basedOn w:val="a0"/>
    <w:link w:val="a5"/>
    <w:uiPriority w:val="99"/>
    <w:semiHidden/>
    <w:rsid w:val="00D24A04"/>
    <w:rPr>
      <w:rFonts w:ascii="U_Journ" w:eastAsia="Times New Roman" w:hAnsi="U_Journ" w:cs="Times New Roman"/>
      <w:sz w:val="28"/>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3906</Words>
  <Characters>22269</Characters>
  <Application>Microsoft Office Word</Application>
  <DocSecurity>0</DocSecurity>
  <Lines>185</Lines>
  <Paragraphs>52</Paragraphs>
  <ScaleCrop>false</ScaleCrop>
  <Company>Home</Company>
  <LinksUpToDate>false</LinksUpToDate>
  <CharactersWithSpaces>26123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2012-12-05T10:12:00Z</dcterms:created>
  <dcterms:modified xsi:type="dcterms:W3CDTF">2012-12-05T10:12:00Z</dcterms:modified>
</cp:coreProperties>
</file>